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7BC25" w14:textId="77777777" w:rsidR="00CE5C2C" w:rsidRDefault="00CE5C2C">
      <w:pPr>
        <w:pStyle w:val="af3"/>
        <w:spacing w:after="280"/>
        <w:jc w:val="center"/>
      </w:pPr>
    </w:p>
    <w:p w14:paraId="541F76CF" w14:textId="77777777" w:rsidR="00CE5C2C" w:rsidRDefault="00142083">
      <w:pPr>
        <w:pStyle w:val="af3"/>
        <w:spacing w:before="280" w:after="28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1. Федеральное государственное бюджетное образовательное учреждение высшего образования Воронежский государственный университет объявляет:</w:t>
      </w:r>
    </w:p>
    <w:p w14:paraId="561DD59D" w14:textId="77777777" w:rsidR="00CE5C2C" w:rsidRDefault="00142083">
      <w:pPr>
        <w:pStyle w:val="af3"/>
        <w:spacing w:before="280" w:after="280"/>
        <w:ind w:firstLine="567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1.1 </w:t>
      </w:r>
      <w:r>
        <w:rPr>
          <w:rFonts w:ascii="Arial" w:eastAsiaTheme="minorHAnsi" w:hAnsi="Arial" w:cs="Arial"/>
          <w:b/>
          <w:lang w:eastAsia="en-US"/>
        </w:rPr>
        <w:t xml:space="preserve">Выборы </w:t>
      </w:r>
      <w:r>
        <w:rPr>
          <w:rFonts w:ascii="Arial" w:eastAsiaTheme="minorHAnsi" w:hAnsi="Arial" w:cs="Arial"/>
          <w:lang w:eastAsia="en-US"/>
        </w:rPr>
        <w:t>на замещение вакантных должностей:</w:t>
      </w:r>
    </w:p>
    <w:p w14:paraId="5198CFE3" w14:textId="77777777" w:rsidR="00CE5C2C" w:rsidRDefault="00142083">
      <w:pPr>
        <w:pStyle w:val="af3"/>
        <w:spacing w:beforeAutospacing="0" w:after="0" w:afterAutospacing="0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- заведующего кафедрой </w:t>
      </w:r>
      <w:r>
        <w:rPr>
          <w:rFonts w:ascii="Arial" w:eastAsiaTheme="minorHAnsi" w:hAnsi="Arial" w:cs="Arial"/>
          <w:lang w:eastAsia="en-US"/>
        </w:rPr>
        <w:t>русского языка как иностранного для предвузовского этапа обучения;</w:t>
      </w:r>
    </w:p>
    <w:p w14:paraId="6E6C07DC" w14:textId="77777777" w:rsidR="00CE5C2C" w:rsidRDefault="00142083">
      <w:pPr>
        <w:pStyle w:val="af3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 заведующего кафедрой фармацевтической химии и фармакогнозии  </w:t>
      </w:r>
    </w:p>
    <w:p w14:paraId="41767F4E" w14:textId="77777777" w:rsidR="00CE5C2C" w:rsidRDefault="00CE5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E9AE4" w14:textId="77777777" w:rsidR="00CE5C2C" w:rsidRDefault="0014208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>
        <w:rPr>
          <w:rFonts w:ascii="Arial" w:hAnsi="Arial" w:cs="Arial"/>
          <w:b/>
          <w:sz w:val="24"/>
          <w:szCs w:val="24"/>
        </w:rPr>
        <w:t xml:space="preserve">Конкурс </w:t>
      </w:r>
      <w:r>
        <w:rPr>
          <w:rFonts w:ascii="Arial" w:hAnsi="Arial" w:cs="Arial"/>
          <w:sz w:val="24"/>
          <w:szCs w:val="24"/>
        </w:rPr>
        <w:t>на замещение вакантных должностей педагогических работников:</w:t>
      </w:r>
    </w:p>
    <w:p w14:paraId="37890893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1AD109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Геологический факультет</w:t>
      </w:r>
    </w:p>
    <w:p w14:paraId="62D213BE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исторической геологии и палеонтологии</w:t>
      </w:r>
    </w:p>
    <w:p w14:paraId="304C592F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профессора 0,6 ставки</w:t>
      </w:r>
    </w:p>
    <w:p w14:paraId="7C062EE5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доцентов по 0,35 ставки</w:t>
      </w:r>
    </w:p>
    <w:p w14:paraId="14420AB2" w14:textId="77777777" w:rsidR="00CE5C2C" w:rsidRDefault="00CE5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0F9BF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Факультет международных отношений</w:t>
      </w:r>
    </w:p>
    <w:p w14:paraId="6E99FF3B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международной экономики и внешнеэкономической деятельности</w:t>
      </w:r>
    </w:p>
    <w:p w14:paraId="24E17B63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 0,5 ставки</w:t>
      </w:r>
    </w:p>
    <w:p w14:paraId="79474FAA" w14:textId="77777777" w:rsidR="00CE5C2C" w:rsidRDefault="00CE5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C830A2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Факультет прикладной математики, информатики и механики</w:t>
      </w:r>
    </w:p>
    <w:p w14:paraId="7DFE84B3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математического обеспечения ЭВМ</w:t>
      </w:r>
    </w:p>
    <w:p w14:paraId="2835BCAB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старшего преподавателя</w:t>
      </w:r>
    </w:p>
    <w:p w14:paraId="3093A67E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6F65C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Факультет романо-германской филологии</w:t>
      </w:r>
    </w:p>
    <w:p w14:paraId="2805DEF2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Кафедра перевода и профессиональной коммуникации</w:t>
      </w:r>
    </w:p>
    <w:p w14:paraId="0446B43F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преподавателя 0,5 ставки</w:t>
      </w:r>
    </w:p>
    <w:p w14:paraId="277D8F8F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F91D0B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Факультет философии и психологии</w:t>
      </w:r>
    </w:p>
    <w:p w14:paraId="6DDBFC65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онтологии и теории познания</w:t>
      </w:r>
    </w:p>
    <w:p w14:paraId="2B6EA0E2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доцента 0,5 ставки</w:t>
      </w:r>
    </w:p>
    <w:p w14:paraId="4E1ED10C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469620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Фармацевтический факультет</w:t>
      </w:r>
    </w:p>
    <w:p w14:paraId="21F9F828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управления и экономики фармации</w:t>
      </w:r>
    </w:p>
    <w:p w14:paraId="0DB1E8A8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старшего преподавателя </w:t>
      </w:r>
    </w:p>
    <w:p w14:paraId="7D372B80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8CCFBA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Филологический факультет</w:t>
      </w:r>
    </w:p>
    <w:p w14:paraId="5D09E0B8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истории и типологии русской и зарубежной литературы</w:t>
      </w:r>
    </w:p>
    <w:p w14:paraId="5EFEDDFD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старшего преподавателя 0,5 ставки </w:t>
      </w:r>
    </w:p>
    <w:p w14:paraId="7297295E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старшего преподавателя 0,25 ставки </w:t>
      </w:r>
    </w:p>
    <w:p w14:paraId="2C1B0205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2951DC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Физический факультет</w:t>
      </w:r>
    </w:p>
    <w:p w14:paraId="033628D0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оптики и спектроскопии</w:t>
      </w:r>
    </w:p>
    <w:p w14:paraId="4FC85667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0,3 ставки</w:t>
      </w:r>
    </w:p>
    <w:p w14:paraId="53A79904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преподавателя СПО 0,4 ставки</w:t>
      </w:r>
    </w:p>
    <w:p w14:paraId="5FA61900" w14:textId="77777777" w:rsidR="00CE5C2C" w:rsidRDefault="00CE5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9FA15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Химический факультет</w:t>
      </w:r>
    </w:p>
    <w:p w14:paraId="399BAC61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физической химии</w:t>
      </w:r>
    </w:p>
    <w:p w14:paraId="2430DA49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профессора 0,1 ставки</w:t>
      </w:r>
    </w:p>
    <w:p w14:paraId="0132F339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A976E0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Юридический факультет</w:t>
      </w:r>
    </w:p>
    <w:p w14:paraId="72422672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административного и административного процессуального права</w:t>
      </w:r>
    </w:p>
    <w:p w14:paraId="6EC9DC29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- 2-х доцентов по 0,5 ставки</w:t>
      </w:r>
    </w:p>
    <w:p w14:paraId="510FF2FA" w14:textId="77777777" w:rsidR="00CE5C2C" w:rsidRDefault="00CE5C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931D1" w14:textId="77777777" w:rsidR="00CE5C2C" w:rsidRDefault="001420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Институт международного образования</w:t>
      </w:r>
    </w:p>
    <w:p w14:paraId="6C290653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гуманитарных дисциплин</w:t>
      </w:r>
    </w:p>
    <w:p w14:paraId="7CE49177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старшего преподавателя </w:t>
      </w:r>
    </w:p>
    <w:p w14:paraId="67AD710C" w14:textId="77777777" w:rsidR="00CE5C2C" w:rsidRDefault="00CE5C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D6CC14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Кафедра русского языка как иностранного для предвузовского этапа обучения</w:t>
      </w:r>
    </w:p>
    <w:p w14:paraId="625FD243" w14:textId="77777777" w:rsidR="00CE5C2C" w:rsidRDefault="001420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преподавателя</w:t>
      </w:r>
    </w:p>
    <w:p w14:paraId="11123A9F" w14:textId="77777777" w:rsidR="00CE5C2C" w:rsidRDefault="00142083">
      <w:pPr>
        <w:pStyle w:val="af3"/>
        <w:spacing w:before="280" w:after="28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 К претендентам на замещение вакантных должностей предъявляются следующие квалификационные требования:</w:t>
      </w:r>
    </w:p>
    <w:p w14:paraId="035F96EB" w14:textId="77777777" w:rsidR="00CE5C2C" w:rsidRDefault="00142083">
      <w:pPr>
        <w:pStyle w:val="af3"/>
        <w:spacing w:before="280" w:after="28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Заведующий кафедрой:</w:t>
      </w:r>
      <w:r>
        <w:rPr>
          <w:rFonts w:ascii="Arial" w:eastAsiaTheme="minorHAnsi" w:hAnsi="Arial" w:cs="Arial"/>
          <w:lang w:eastAsia="en-US"/>
        </w:rPr>
        <w:t xml:space="preserve"> 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14:paraId="052D6ED8" w14:textId="77777777" w:rsidR="00CE5C2C" w:rsidRDefault="00142083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Профессор: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3B021429" w14:textId="77777777" w:rsidR="00CE5C2C" w:rsidRDefault="00142083">
      <w:pPr>
        <w:pStyle w:val="af3"/>
        <w:spacing w:before="280" w:after="28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Доцент:</w:t>
      </w:r>
      <w:r>
        <w:rPr>
          <w:rFonts w:ascii="Arial" w:eastAsiaTheme="minorHAnsi" w:hAnsi="Arial" w:cs="Arial"/>
          <w:lang w:eastAsia="en-US"/>
        </w:rP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59CC2B81" w14:textId="77777777" w:rsidR="00CE5C2C" w:rsidRDefault="00142083">
      <w:pPr>
        <w:pStyle w:val="af3"/>
        <w:spacing w:before="280" w:after="28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Старший преподаватель:</w:t>
      </w:r>
      <w:r>
        <w:rPr>
          <w:rFonts w:ascii="Arial" w:eastAsiaTheme="minorHAnsi" w:hAnsi="Arial" w:cs="Arial"/>
          <w:lang w:eastAsia="en-US"/>
        </w:rPr>
        <w:t xml:space="preserve">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14:paraId="08ADE010" w14:textId="77777777" w:rsidR="00CE5C2C" w:rsidRDefault="00142083">
      <w:pPr>
        <w:pStyle w:val="af3"/>
        <w:spacing w:before="280" w:after="28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Преподаватель:</w:t>
      </w:r>
      <w:r>
        <w:rPr>
          <w:rFonts w:ascii="Arial" w:eastAsiaTheme="minorHAnsi" w:hAnsi="Arial" w:cs="Arial"/>
          <w:lang w:eastAsia="en-US"/>
        </w:rPr>
        <w:t xml:space="preserve">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14:paraId="11798461" w14:textId="77777777" w:rsidR="00CE5C2C" w:rsidRDefault="00142083">
      <w:pPr>
        <w:pStyle w:val="af3"/>
        <w:spacing w:beforeAutospacing="0" w:after="0" w:afterAutospacing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Преподаватель (по программам среднего профессионального образования):</w:t>
      </w:r>
      <w:r>
        <w:t xml:space="preserve"> </w:t>
      </w:r>
      <w:r>
        <w:rPr>
          <w:rFonts w:ascii="Arial" w:eastAsiaTheme="minorHAnsi" w:hAnsi="Arial" w:cs="Arial"/>
          <w:lang w:eastAsia="en-US"/>
        </w:rPr>
        <w:t>Высшее (профессиональное) образование или среднее профессиональное образование по направлению подготовки "Образование и педагогика" или в области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14:paraId="7DD84A69" w14:textId="77777777" w:rsidR="00CE5C2C" w:rsidRDefault="00142083">
      <w:pPr>
        <w:pStyle w:val="a6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DABA1CB" w14:textId="77777777" w:rsidR="00CE5C2C" w:rsidRDefault="00142083">
      <w:pPr>
        <w:pStyle w:val="a6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 Для участия в выборах и конкурсе претенденты представляют </w:t>
      </w:r>
      <w:r>
        <w:rPr>
          <w:rFonts w:ascii="Arial" w:hAnsi="Arial" w:cs="Arial"/>
          <w:b/>
          <w:sz w:val="24"/>
          <w:szCs w:val="24"/>
        </w:rPr>
        <w:t>следующие документы</w:t>
      </w:r>
      <w:r>
        <w:rPr>
          <w:rFonts w:ascii="Arial" w:hAnsi="Arial" w:cs="Arial"/>
          <w:sz w:val="24"/>
          <w:szCs w:val="24"/>
        </w:rPr>
        <w:t>:</w:t>
      </w:r>
    </w:p>
    <w:p w14:paraId="6C6AC821" w14:textId="77777777" w:rsidR="00CE5C2C" w:rsidRDefault="00142083">
      <w:pPr>
        <w:pStyle w:val="20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Лица, не работающие в Университете (филиале), представляют:</w:t>
      </w:r>
    </w:p>
    <w:p w14:paraId="578C7CAB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 заявление об участии в выборах или конкурсе;</w:t>
      </w:r>
    </w:p>
    <w:p w14:paraId="43978E81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14:paraId="2842B14C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личный листок по учету кадров;</w:t>
      </w:r>
    </w:p>
    <w:p w14:paraId="2198808F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автобиографию;</w:t>
      </w:r>
    </w:p>
    <w:p w14:paraId="7288C084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копии дипломов о высшем образовании, копии дипломов о присуждении ученой степени, аттестата о присвоении ученого звания, заверенные в установленном порядке (при их наличии);</w:t>
      </w:r>
    </w:p>
    <w:p w14:paraId="034E8E9A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 w14:paraId="77C16D27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color w:val="000000"/>
        </w:rPr>
        <w:t>к моменту заключения трудового договора);</w:t>
      </w:r>
    </w:p>
    <w:p w14:paraId="52856EC0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научно-педагогического стажа работы.</w:t>
      </w:r>
    </w:p>
    <w:p w14:paraId="63F696C9" w14:textId="77777777" w:rsidR="00CE5C2C" w:rsidRDefault="00142083">
      <w:pPr>
        <w:pStyle w:val="2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14:paraId="06039176" w14:textId="77777777" w:rsidR="00CE5C2C" w:rsidRDefault="00142083">
      <w:pPr>
        <w:pStyle w:val="2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3.2.   Лица, работающие в Университете (филиале), представляют:</w:t>
      </w:r>
    </w:p>
    <w:p w14:paraId="51F019AF" w14:textId="77777777" w:rsidR="00CE5C2C" w:rsidRDefault="00142083">
      <w:pPr>
        <w:pStyle w:val="20"/>
        <w:spacing w:after="0" w:line="240" w:lineRule="auto"/>
        <w:ind w:left="142" w:firstLine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 заявление об участии в выборах или конкурсе;</w:t>
      </w:r>
    </w:p>
    <w:p w14:paraId="031622CC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список научных и учебно-методических трудов, заверенный ученым секретарем факультета (Университета, филиала) и согласованный с библиографическим отделом зональной научной библиотеки (библиотеки филиала);</w:t>
      </w:r>
    </w:p>
    <w:p w14:paraId="0341A5E2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справку об отсутствии судимости,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умышленные тяжкие и особо тяжкие преступления (к моменту заключения трудового договора);</w:t>
      </w:r>
    </w:p>
    <w:p w14:paraId="0885844F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документ об отсутствии заболеваний, препятствующих работе в образовательных учреждениях (медицинская книжка </w:t>
      </w:r>
      <w:r>
        <w:rPr>
          <w:rFonts w:ascii="Arial" w:hAnsi="Arial" w:cs="Arial"/>
        </w:rPr>
        <w:t>–</w:t>
      </w:r>
      <w:r>
        <w:rPr>
          <w:rFonts w:ascii="Arial" w:hAnsi="Arial" w:cs="Arial"/>
          <w:color w:val="000000"/>
        </w:rPr>
        <w:t xml:space="preserve"> к моменту заключения трудового договора).</w:t>
      </w:r>
    </w:p>
    <w:p w14:paraId="05316D77" w14:textId="77777777" w:rsidR="00CE5C2C" w:rsidRDefault="00142083">
      <w:pPr>
        <w:pStyle w:val="2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 Документы, предоставленные несвоевременно, не в полном объеме или с нарушением правил оформления, не рассматриваются.</w:t>
      </w:r>
    </w:p>
    <w:p w14:paraId="544124DF" w14:textId="77777777" w:rsidR="00CE5C2C" w:rsidRDefault="00CE5C2C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</w:p>
    <w:p w14:paraId="623060F6" w14:textId="77777777" w:rsidR="00CE5C2C" w:rsidRDefault="00142083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r>
        <w:rPr>
          <w:rFonts w:ascii="Arial" w:hAnsi="Arial" w:cs="Arial"/>
          <w:b/>
          <w:sz w:val="24"/>
          <w:szCs w:val="24"/>
        </w:rPr>
        <w:t>Срок подачи документов</w:t>
      </w:r>
      <w:r>
        <w:rPr>
          <w:rFonts w:ascii="Arial" w:hAnsi="Arial" w:cs="Arial"/>
          <w:sz w:val="24"/>
          <w:szCs w:val="24"/>
        </w:rPr>
        <w:t xml:space="preserve"> - один месяц со дня опубликования объявления на официальном сайте ВГУ</w:t>
      </w:r>
      <w:r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(последний день приема документов – </w:t>
      </w:r>
      <w:r>
        <w:rPr>
          <w:rFonts w:ascii="Arial" w:hAnsi="Arial" w:cs="Arial"/>
          <w:b/>
          <w:sz w:val="24"/>
          <w:szCs w:val="24"/>
        </w:rPr>
        <w:t xml:space="preserve">30.11.2025 </w:t>
      </w:r>
      <w:r>
        <w:rPr>
          <w:rFonts w:ascii="Arial" w:hAnsi="Arial" w:cs="Arial"/>
          <w:sz w:val="24"/>
          <w:szCs w:val="24"/>
        </w:rPr>
        <w:t xml:space="preserve">года). </w:t>
      </w:r>
      <w:r>
        <w:rPr>
          <w:rFonts w:ascii="Arial" w:hAnsi="Arial" w:cs="Arial"/>
          <w:sz w:val="24"/>
          <w:szCs w:val="24"/>
        </w:rPr>
        <w:lastRenderedPageBreak/>
        <w:t>Желающие участвовать в выборах и конкурсе подают необходимые документы по следующему адресу:</w:t>
      </w:r>
    </w:p>
    <w:p w14:paraId="75049ED9" w14:textId="77777777" w:rsidR="00CE5C2C" w:rsidRDefault="00142083">
      <w:pPr>
        <w:pStyle w:val="a6"/>
        <w:spacing w:after="0"/>
        <w:ind w:left="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Воронеж, Университетская пл.1, отдел кадров (ком. 250), тел. (473) 220-75-17,  228-11-60 (добавочный 3672).</w:t>
      </w:r>
    </w:p>
    <w:p w14:paraId="4D4ED0BC" w14:textId="77777777" w:rsidR="00CE5C2C" w:rsidRDefault="00142083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Форма проведения конкурса: очно.</w:t>
      </w:r>
    </w:p>
    <w:p w14:paraId="63AA9755" w14:textId="77777777" w:rsidR="00CE5C2C" w:rsidRDefault="00142083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  Дата и место проведения выборов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06"/>
        <w:gridCol w:w="1622"/>
        <w:gridCol w:w="3119"/>
      </w:tblGrid>
      <w:tr w:rsidR="00CE5C2C" w14:paraId="28EE6C2D" w14:textId="77777777"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8C52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E39B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8588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CE5C2C" w14:paraId="7FFA1533" w14:textId="77777777">
        <w:trPr>
          <w:trHeight w:val="701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D5E9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конференц-зал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2423" w14:textId="06650DBF" w:rsidR="00CE5C2C" w:rsidRDefault="00AB1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bookmarkStart w:id="0" w:name="_GoBack"/>
            <w:bookmarkEnd w:id="0"/>
            <w:r w:rsidR="00142083">
              <w:rPr>
                <w:rFonts w:ascii="Arial" w:hAnsi="Arial" w:cs="Arial"/>
                <w:sz w:val="24"/>
                <w:szCs w:val="24"/>
              </w:rPr>
              <w:t>.01.2026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1A0D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</w:tbl>
    <w:p w14:paraId="380C335F" w14:textId="77777777" w:rsidR="00CE5C2C" w:rsidRDefault="00142083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Даты и место проведения конкурса</w:t>
      </w: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3964"/>
        <w:gridCol w:w="3403"/>
        <w:gridCol w:w="1418"/>
        <w:gridCol w:w="992"/>
      </w:tblGrid>
      <w:tr w:rsidR="00CE5C2C" w14:paraId="676B7DC9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A871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C43B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C25A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FC5F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</w:tr>
      <w:tr w:rsidR="00CE5C2C" w14:paraId="5777CFFB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677B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Геологический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9CE5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Университетская пл., д.1б, корпус 1б, к.112П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D469" w14:textId="77777777" w:rsidR="00CE5C2C" w:rsidRDefault="00142083"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841B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CE5C2C" w14:paraId="7472A4C0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B7A9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Факультет международных отношений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A251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 Воронеж, Московский пр., д. 88, корпус 8, к.210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C1B0" w14:textId="77777777" w:rsidR="00CE5C2C" w:rsidRDefault="00142083">
            <w:r>
              <w:rPr>
                <w:rFonts w:ascii="Arial" w:hAnsi="Arial" w:cs="Arial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42A0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  <w:tr w:rsidR="00CE5C2C" w14:paraId="0A2B307A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5588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Факультет прикладной математики, механики и информатики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3606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к. 226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4226" w14:textId="77777777" w:rsidR="00CE5C2C" w:rsidRDefault="00142083">
            <w:r>
              <w:rPr>
                <w:rFonts w:ascii="Arial" w:hAnsi="Arial" w:cs="Arial"/>
              </w:rPr>
              <w:t>23.01.2026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6799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  <w:tr w:rsidR="00CE5C2C" w14:paraId="5766276C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6E45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Факультет романо-германской филологии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61E84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пл. Ленина, д.10, корпус 2, к.49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7271" w14:textId="77777777" w:rsidR="00CE5C2C" w:rsidRDefault="00142083">
            <w:r>
              <w:rPr>
                <w:rFonts w:ascii="Arial" w:hAnsi="Arial" w:cs="Arial"/>
              </w:rPr>
              <w:t>26.01.2026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0D47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CE5C2C" w14:paraId="322072FA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30C8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Факультет философии и психологии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1443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пр-т Революции, д.24, корпус 3, к. 312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439A" w14:textId="77777777" w:rsidR="00CE5C2C" w:rsidRDefault="00142083"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4F0D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</w:t>
            </w:r>
          </w:p>
        </w:tc>
      </w:tr>
      <w:tr w:rsidR="00CE5C2C" w14:paraId="63E3E51C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9EB7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Фармацевтический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874E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ул. Студенческая, 3, корпус 7, к.403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9758" w14:textId="77777777" w:rsidR="00CE5C2C" w:rsidRDefault="00142083">
            <w:r>
              <w:rPr>
                <w:rFonts w:ascii="Arial" w:hAnsi="Arial" w:cs="Arial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0D46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CE5C2C" w14:paraId="79DD2CCC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433B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0E7F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к.428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CC5E" w14:textId="77777777" w:rsidR="00CE5C2C" w:rsidRDefault="00142083"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0EC4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</w:t>
            </w:r>
          </w:p>
        </w:tc>
      </w:tr>
      <w:tr w:rsidR="00CE5C2C" w14:paraId="7E831625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85C5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B38E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пл. Ленина, д.10, корпус 2, к. 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1205" w14:textId="77777777" w:rsidR="00CE5C2C" w:rsidRDefault="00142083"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35F0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15.10</w:t>
            </w:r>
          </w:p>
        </w:tc>
      </w:tr>
      <w:tr w:rsidR="00CE5C2C" w14:paraId="56F7798B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811B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Химический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9F6F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Воронеж, Университетская пл., д.1, корпус 1, к. 451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28C3" w14:textId="77777777" w:rsidR="00CE5C2C" w:rsidRDefault="00142083"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8698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</w:tr>
      <w:tr w:rsidR="00CE5C2C" w14:paraId="4DDDDC5D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9AF1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Юридический факультет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FA66" w14:textId="77777777" w:rsidR="00CE5C2C" w:rsidRDefault="00142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 Воронеж, пл. Ленина, д.10а, корпус 9, актовый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F5CB" w14:textId="77777777" w:rsidR="00CE5C2C" w:rsidRDefault="00142083"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4550" w14:textId="77777777" w:rsidR="00CE5C2C" w:rsidRDefault="00142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  <w:tr w:rsidR="00CE5C2C" w14:paraId="229CCA03" w14:textId="77777777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AE81" w14:textId="77777777" w:rsidR="00CE5C2C" w:rsidRDefault="00142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Институт международного образования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7914" w14:textId="77777777" w:rsidR="00CE5C2C" w:rsidRDefault="00142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Воронеж, ул. Хользунова, д.40а, корпус 6, к.02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FBE3" w14:textId="77777777" w:rsidR="00CE5C2C" w:rsidRDefault="00142083"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049D" w14:textId="77777777" w:rsidR="00CE5C2C" w:rsidRDefault="001420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</w:tbl>
    <w:p w14:paraId="73FE99CC" w14:textId="77777777" w:rsidR="00CE5C2C" w:rsidRDefault="00CE5C2C">
      <w:pPr>
        <w:pStyle w:val="a4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14:paraId="095F169B" w14:textId="77777777" w:rsidR="00CE5C2C" w:rsidRDefault="00CE5C2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E5C2C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7E11C" w14:textId="77777777" w:rsidR="0014221E" w:rsidRDefault="0014221E">
      <w:pPr>
        <w:spacing w:after="0" w:line="240" w:lineRule="auto"/>
      </w:pPr>
      <w:r>
        <w:separator/>
      </w:r>
    </w:p>
  </w:endnote>
  <w:endnote w:type="continuationSeparator" w:id="0">
    <w:p w14:paraId="2EA65B4B" w14:textId="77777777" w:rsidR="0014221E" w:rsidRDefault="0014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96B0A" w14:textId="77777777" w:rsidR="0014221E" w:rsidRDefault="0014221E">
      <w:pPr>
        <w:spacing w:after="0" w:line="240" w:lineRule="auto"/>
      </w:pPr>
      <w:r>
        <w:separator/>
      </w:r>
    </w:p>
  </w:footnote>
  <w:footnote w:type="continuationSeparator" w:id="0">
    <w:p w14:paraId="3FF8230E" w14:textId="77777777" w:rsidR="0014221E" w:rsidRDefault="0014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E8BA" w14:textId="77777777" w:rsidR="00CE5C2C" w:rsidRDefault="00CE5C2C">
    <w:pPr>
      <w:pStyle w:val="ab"/>
      <w:jc w:val="right"/>
    </w:pPr>
  </w:p>
  <w:p w14:paraId="68C0D247" w14:textId="77777777" w:rsidR="00CE5C2C" w:rsidRDefault="00CE5C2C">
    <w:pPr>
      <w:pStyle w:val="ab"/>
      <w:jc w:val="right"/>
    </w:pPr>
  </w:p>
  <w:p w14:paraId="484FDC2A" w14:textId="77777777" w:rsidR="00CE5C2C" w:rsidRDefault="00CE5C2C">
    <w:pPr>
      <w:pStyle w:val="ab"/>
      <w:jc w:val="right"/>
    </w:pPr>
  </w:p>
  <w:p w14:paraId="3ABE0B8E" w14:textId="77777777" w:rsidR="00CE5C2C" w:rsidRDefault="00CE5C2C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90742"/>
    <w:multiLevelType w:val="multilevel"/>
    <w:tmpl w:val="3CBC4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9E0EF5"/>
    <w:multiLevelType w:val="multilevel"/>
    <w:tmpl w:val="FC9A383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2C"/>
    <w:rsid w:val="00142083"/>
    <w:rsid w:val="0014221E"/>
    <w:rsid w:val="00196BBF"/>
    <w:rsid w:val="00AB1358"/>
    <w:rsid w:val="00C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11CE"/>
  <w15:docId w15:val="{DA35FF0E-ABF0-4C82-8CD2-73E2623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qFormat/>
    <w:rsid w:val="00CA018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CA01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link w:val="20"/>
    <w:qFormat/>
    <w:rsid w:val="00CA0181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CA0181"/>
  </w:style>
  <w:style w:type="character" w:styleId="a7">
    <w:name w:val="Hyperlink"/>
    <w:uiPriority w:val="99"/>
    <w:unhideWhenUsed/>
    <w:rsid w:val="00CA0181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212F37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206162"/>
  </w:style>
  <w:style w:type="character" w:customStyle="1" w:styleId="ac">
    <w:name w:val="Нижний колонтитул Знак"/>
    <w:basedOn w:val="a0"/>
    <w:link w:val="ad"/>
    <w:uiPriority w:val="99"/>
    <w:qFormat/>
    <w:rsid w:val="00206162"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styleId="af3">
    <w:name w:val="Normal (Web)"/>
    <w:basedOn w:val="a"/>
    <w:uiPriority w:val="99"/>
    <w:unhideWhenUsed/>
    <w:qFormat/>
    <w:rsid w:val="003E0D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3"/>
    <w:qFormat/>
    <w:rsid w:val="00CA01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5"/>
    <w:rsid w:val="00CA018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"/>
    <w:qFormat/>
    <w:rsid w:val="00CA0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212F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20616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206162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uiPriority w:val="34"/>
    <w:qFormat/>
    <w:rsid w:val="0068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916C7-4172-4EBC-A9A2-72D0FAF4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1191</Words>
  <Characters>6794</Characters>
  <Application>Microsoft Office Word</Application>
  <DocSecurity>0</DocSecurity>
  <Lines>56</Lines>
  <Paragraphs>15</Paragraphs>
  <ScaleCrop>false</ScaleCrop>
  <Company>HP</Company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Default Net. User</cp:lastModifiedBy>
  <cp:revision>3</cp:revision>
  <cp:lastPrinted>2024-11-14T13:06:00Z</cp:lastPrinted>
  <dcterms:created xsi:type="dcterms:W3CDTF">2025-10-30T12:55:00Z</dcterms:created>
  <dcterms:modified xsi:type="dcterms:W3CDTF">2025-11-25T07:53:00Z</dcterms:modified>
  <dc:language>ru-RU</dc:language>
</cp:coreProperties>
</file>