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A4" w:rsidRDefault="007A0F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 о расходовании средств за 202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год на организацию </w:t>
      </w:r>
      <w:proofErr w:type="gramStart"/>
      <w:r>
        <w:rPr>
          <w:rFonts w:ascii="Arial" w:hAnsi="Arial" w:cs="Arial"/>
          <w:sz w:val="28"/>
          <w:szCs w:val="28"/>
        </w:rPr>
        <w:t>культурно-массовой</w:t>
      </w:r>
      <w:proofErr w:type="gramEnd"/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физкультурной, спортивной и оздоровительной с обучающимися.</w:t>
      </w:r>
    </w:p>
    <w:p w:rsidR="007A0FA4" w:rsidRDefault="007A0FA4">
      <w:pPr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За 202</w:t>
      </w: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год на организацию культурно-массовой, физкультурной, спортивной и оздоровительной</w:t>
      </w:r>
      <w:r>
        <w:br/>
      </w:r>
      <w:r>
        <w:rPr>
          <w:rFonts w:ascii="Arial" w:hAnsi="Arial" w:cs="Arial"/>
          <w:sz w:val="28"/>
          <w:szCs w:val="28"/>
        </w:rPr>
        <w:t>работы со студентами и аспирантами ВГУ было потрачено:</w:t>
      </w:r>
      <w:r>
        <w:br/>
      </w:r>
    </w:p>
    <w:p w:rsidR="007A0FA4" w:rsidRDefault="007A0F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Бюджетных средств – </w:t>
      </w:r>
      <w:r>
        <w:rPr>
          <w:rFonts w:ascii="Arial" w:hAnsi="Arial" w:cs="Arial"/>
          <w:sz w:val="28"/>
          <w:szCs w:val="28"/>
        </w:rPr>
        <w:t>20 699 600</w:t>
      </w:r>
      <w:r>
        <w:rPr>
          <w:rFonts w:ascii="Arial" w:hAnsi="Arial" w:cs="Arial"/>
          <w:sz w:val="28"/>
          <w:szCs w:val="28"/>
        </w:rPr>
        <w:t xml:space="preserve"> рублей;</w:t>
      </w:r>
      <w:r>
        <w:br/>
      </w:r>
    </w:p>
    <w:p w:rsidR="004D035C" w:rsidRDefault="007A0FA4">
      <w:r>
        <w:rPr>
          <w:rFonts w:ascii="Arial" w:hAnsi="Arial" w:cs="Arial"/>
          <w:sz w:val="28"/>
          <w:szCs w:val="28"/>
        </w:rPr>
        <w:t>Внебюджетных средств –</w:t>
      </w:r>
      <w:r>
        <w:rPr>
          <w:rFonts w:ascii="Arial" w:hAnsi="Arial" w:cs="Arial"/>
          <w:sz w:val="28"/>
          <w:szCs w:val="28"/>
        </w:rPr>
        <w:t>24 206 200 рублей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</w:p>
    <w:sectPr w:rsidR="004D0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A4"/>
    <w:rsid w:val="004D035C"/>
    <w:rsid w:val="007A0FA4"/>
    <w:rsid w:val="00D6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2022-11-07T08:19:00Z</dcterms:created>
  <dcterms:modified xsi:type="dcterms:W3CDTF">2022-11-07T08:31:00Z</dcterms:modified>
</cp:coreProperties>
</file>