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07" w:rsidRPr="00CF7DD6" w:rsidRDefault="00CF7DD6" w:rsidP="00CF7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D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44651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423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7DD6">
        <w:rPr>
          <w:rFonts w:ascii="Times New Roman" w:hAnsi="Times New Roman" w:cs="Times New Roman"/>
          <w:b/>
          <w:sz w:val="28"/>
          <w:szCs w:val="28"/>
        </w:rPr>
        <w:t xml:space="preserve"> МЕЖДУНАРОДНОЙ НАУЧНО-МЕТОДИЧЕСКОЙ КОНФЕРЕНЦИИ</w:t>
      </w:r>
    </w:p>
    <w:p w:rsidR="00CF7DD6" w:rsidRPr="00CF7DD6" w:rsidRDefault="00CF7DD6" w:rsidP="00CF7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7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«ПУТИ И ФОРМЫ СОВЕРШЕНСТВОВАНИЯ ФАРМАЦЕВТИЧЕСКОГО ОБРАЗОВАНИЯ</w:t>
      </w:r>
      <w:r w:rsidRPr="001B78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B7883" w:rsidRPr="001B7883">
        <w:rPr>
          <w:rStyle w:val="10"/>
          <w:rFonts w:ascii="Times New Roman" w:hAnsi="Times New Roman" w:cs="Times New Roman"/>
          <w:color w:val="auto"/>
        </w:rPr>
        <w:t xml:space="preserve">СОЗДАНИЕ </w:t>
      </w:r>
      <w:r w:rsidRPr="00CF7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НОВЫХ ФИЗИОЛОГИЧЕСКИ АКТИВНЫХ ВЕЩЕСТВ»</w:t>
      </w:r>
    </w:p>
    <w:p w:rsidR="00CF7DD6" w:rsidRDefault="00CF7DD6" w:rsidP="00CF7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D6" w:rsidRPr="00D33F34" w:rsidRDefault="00CF7DD6" w:rsidP="00D33F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F34">
        <w:rPr>
          <w:rFonts w:ascii="Times New Roman" w:hAnsi="Times New Roman" w:cs="Times New Roman"/>
          <w:sz w:val="28"/>
          <w:szCs w:val="28"/>
        </w:rPr>
        <w:t xml:space="preserve">Конференция проведена в Воронежском государственном университете </w:t>
      </w:r>
      <w:r w:rsidR="002423AB">
        <w:rPr>
          <w:rFonts w:ascii="Times New Roman" w:hAnsi="Times New Roman" w:cs="Times New Roman"/>
          <w:sz w:val="28"/>
          <w:szCs w:val="28"/>
        </w:rPr>
        <w:t>2</w:t>
      </w:r>
      <w:r w:rsidR="002423AB" w:rsidRPr="002423AB">
        <w:rPr>
          <w:rFonts w:ascii="Times New Roman" w:hAnsi="Times New Roman" w:cs="Times New Roman"/>
          <w:sz w:val="28"/>
          <w:szCs w:val="28"/>
        </w:rPr>
        <w:t>1</w:t>
      </w:r>
      <w:r w:rsidRPr="00D33F34">
        <w:rPr>
          <w:rFonts w:ascii="Times New Roman" w:hAnsi="Times New Roman" w:cs="Times New Roman"/>
          <w:sz w:val="28"/>
          <w:szCs w:val="28"/>
        </w:rPr>
        <w:t>-</w:t>
      </w:r>
      <w:r w:rsidR="002423AB" w:rsidRPr="002423AB">
        <w:rPr>
          <w:rFonts w:ascii="Times New Roman" w:hAnsi="Times New Roman" w:cs="Times New Roman"/>
          <w:sz w:val="28"/>
          <w:szCs w:val="28"/>
        </w:rPr>
        <w:t>22</w:t>
      </w:r>
      <w:r w:rsidR="002423AB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2423AB" w:rsidRPr="002423AB">
        <w:rPr>
          <w:rFonts w:ascii="Times New Roman" w:hAnsi="Times New Roman" w:cs="Times New Roman"/>
          <w:sz w:val="28"/>
          <w:szCs w:val="28"/>
        </w:rPr>
        <w:t>6</w:t>
      </w:r>
      <w:r w:rsidRPr="00D33F34">
        <w:rPr>
          <w:rFonts w:ascii="Times New Roman" w:hAnsi="Times New Roman" w:cs="Times New Roman"/>
          <w:sz w:val="28"/>
          <w:szCs w:val="28"/>
        </w:rPr>
        <w:t>.</w:t>
      </w:r>
    </w:p>
    <w:p w:rsidR="00CF7DD6" w:rsidRPr="00D33F34" w:rsidRDefault="00CF7DD6" w:rsidP="00D33F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F34">
        <w:rPr>
          <w:rFonts w:ascii="Times New Roman" w:hAnsi="Times New Roman" w:cs="Times New Roman"/>
          <w:sz w:val="28"/>
          <w:szCs w:val="28"/>
        </w:rPr>
        <w:t>В работе конференции приняли у</w:t>
      </w:r>
      <w:r w:rsidR="002423AB">
        <w:rPr>
          <w:rFonts w:ascii="Times New Roman" w:hAnsi="Times New Roman" w:cs="Times New Roman"/>
          <w:sz w:val="28"/>
          <w:szCs w:val="28"/>
        </w:rPr>
        <w:t>частие 98 человек:</w:t>
      </w:r>
      <w:r w:rsidRPr="00D33F34">
        <w:rPr>
          <w:rFonts w:ascii="Times New Roman" w:hAnsi="Times New Roman" w:cs="Times New Roman"/>
          <w:sz w:val="28"/>
          <w:szCs w:val="28"/>
        </w:rPr>
        <w:t xml:space="preserve"> проректоры ВГУ, руководители научных учреждений, ведущие ученые, преподаватели, аспиранты из высших учебных заведений </w:t>
      </w:r>
      <w:r w:rsidR="002423AB" w:rsidRPr="002423AB">
        <w:rPr>
          <w:rFonts w:ascii="Times New Roman" w:hAnsi="Times New Roman" w:cs="Times New Roman"/>
          <w:sz w:val="28"/>
          <w:szCs w:val="28"/>
        </w:rPr>
        <w:t>22</w:t>
      </w:r>
      <w:r w:rsidRPr="00D33F34">
        <w:rPr>
          <w:rFonts w:ascii="Times New Roman" w:hAnsi="Times New Roman" w:cs="Times New Roman"/>
          <w:sz w:val="28"/>
          <w:szCs w:val="28"/>
        </w:rPr>
        <w:t xml:space="preserve"> городов РФ, а также представители научных фармацевтических кругов республики Беларусь, Украины, Казахстана.</w:t>
      </w:r>
    </w:p>
    <w:p w:rsidR="00CF7DD6" w:rsidRPr="00D33F34" w:rsidRDefault="00CF7DD6" w:rsidP="00D33F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F34">
        <w:rPr>
          <w:rFonts w:ascii="Times New Roman" w:hAnsi="Times New Roman" w:cs="Times New Roman"/>
          <w:sz w:val="28"/>
          <w:szCs w:val="28"/>
        </w:rPr>
        <w:t xml:space="preserve">В программу конференции было включено </w:t>
      </w:r>
      <w:r w:rsidR="00424580" w:rsidRPr="00424580">
        <w:rPr>
          <w:rFonts w:ascii="Times New Roman" w:hAnsi="Times New Roman" w:cs="Times New Roman"/>
          <w:sz w:val="28"/>
          <w:szCs w:val="28"/>
        </w:rPr>
        <w:t>4</w:t>
      </w:r>
      <w:r w:rsidRPr="00D33F34">
        <w:rPr>
          <w:rFonts w:ascii="Times New Roman" w:hAnsi="Times New Roman" w:cs="Times New Roman"/>
          <w:sz w:val="28"/>
          <w:szCs w:val="28"/>
        </w:rPr>
        <w:t xml:space="preserve"> пленарных и </w:t>
      </w:r>
      <w:r w:rsidR="002423AB" w:rsidRPr="002423AB">
        <w:rPr>
          <w:rFonts w:ascii="Times New Roman" w:hAnsi="Times New Roman" w:cs="Times New Roman"/>
          <w:sz w:val="28"/>
          <w:szCs w:val="28"/>
        </w:rPr>
        <w:t>170</w:t>
      </w:r>
      <w:r w:rsidRPr="00D33F34">
        <w:rPr>
          <w:rFonts w:ascii="Times New Roman" w:hAnsi="Times New Roman" w:cs="Times New Roman"/>
          <w:sz w:val="28"/>
          <w:szCs w:val="28"/>
        </w:rPr>
        <w:t xml:space="preserve"> секционных докладов.</w:t>
      </w:r>
    </w:p>
    <w:p w:rsidR="00CF7DD6" w:rsidRPr="00D33F34" w:rsidRDefault="00CF7DD6" w:rsidP="00D33F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F34">
        <w:rPr>
          <w:rFonts w:ascii="Times New Roman" w:hAnsi="Times New Roman" w:cs="Times New Roman"/>
          <w:sz w:val="28"/>
          <w:szCs w:val="28"/>
        </w:rPr>
        <w:t xml:space="preserve">Конференция прошла организованно, материалы изданы с хорошим полиграфическим </w:t>
      </w:r>
      <w:r w:rsidR="00D33F34" w:rsidRPr="00D33F34">
        <w:rPr>
          <w:rFonts w:ascii="Times New Roman" w:hAnsi="Times New Roman" w:cs="Times New Roman"/>
          <w:sz w:val="28"/>
          <w:szCs w:val="28"/>
        </w:rPr>
        <w:t>качеством. Отмечалась высокая активность молодых ученых: аспирантов, ассистентов, студентов в выступлениях, прениях.</w:t>
      </w:r>
    </w:p>
    <w:p w:rsidR="00CF7DD6" w:rsidRDefault="00CF7DD6" w:rsidP="00D33F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F34">
        <w:rPr>
          <w:rFonts w:ascii="Times New Roman" w:hAnsi="Times New Roman" w:cs="Times New Roman"/>
          <w:sz w:val="28"/>
          <w:szCs w:val="28"/>
        </w:rPr>
        <w:t>Конференция подтвердила актуальность и полезность проведения подобных форумов.</w:t>
      </w:r>
    </w:p>
    <w:p w:rsidR="00D33F34" w:rsidRDefault="00D33F34" w:rsidP="00D33F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научно-методической конференции отметили важность и своевременность обсуждения проблем, связанных с </w:t>
      </w:r>
      <w:r w:rsidR="002423AB">
        <w:rPr>
          <w:rFonts w:ascii="Times New Roman" w:hAnsi="Times New Roman" w:cs="Times New Roman"/>
          <w:sz w:val="28"/>
          <w:szCs w:val="28"/>
        </w:rPr>
        <w:t>первичной аккредитацией выпускников, внедрением новых образовательных программ подготовки специалистов в области фармации, биологии, химии и ветеринарии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F34" w:rsidRDefault="00B50910" w:rsidP="00D33F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докладах и сообщениях представлены результаты анализа и предложения по теоретической разработке и практической апробации актуальных решений подготовки провизоров, принципов формирования целостности фармацевтического образования, возрастающей роли самостоятельной работы студентов в освоении учебных дисциплин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со стандарт</w:t>
      </w:r>
      <w:r w:rsidR="002423A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424580" w:rsidRPr="00424580">
        <w:rPr>
          <w:rFonts w:ascii="Times New Roman" w:hAnsi="Times New Roman" w:cs="Times New Roman"/>
          <w:sz w:val="28"/>
          <w:szCs w:val="28"/>
        </w:rPr>
        <w:t xml:space="preserve"> </w:t>
      </w:r>
      <w:r w:rsidR="00424580">
        <w:rPr>
          <w:rFonts w:ascii="Times New Roman" w:hAnsi="Times New Roman" w:cs="Times New Roman"/>
          <w:sz w:val="28"/>
          <w:szCs w:val="28"/>
        </w:rPr>
        <w:t>и новым профессиональным стандартом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910" w:rsidRDefault="00B50910" w:rsidP="00D33F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профессиональной подготовки современного специалиста-провизора, по мнению участников конференции, является </w:t>
      </w:r>
      <w:r w:rsidR="008D2EAC">
        <w:rPr>
          <w:rFonts w:ascii="Times New Roman" w:hAnsi="Times New Roman" w:cs="Times New Roman"/>
          <w:sz w:val="28"/>
          <w:szCs w:val="28"/>
        </w:rPr>
        <w:t>оптимизация фармацевтического образования, которая бы удовлетворила потребность фармацевтической отрасли</w:t>
      </w:r>
      <w:r w:rsidR="00424580">
        <w:rPr>
          <w:rFonts w:ascii="Times New Roman" w:hAnsi="Times New Roman" w:cs="Times New Roman"/>
          <w:sz w:val="28"/>
          <w:szCs w:val="28"/>
        </w:rPr>
        <w:t>, в целом, фармацевтический рынок</w:t>
      </w:r>
      <w:r w:rsidR="008D2EAC">
        <w:rPr>
          <w:rFonts w:ascii="Times New Roman" w:hAnsi="Times New Roman" w:cs="Times New Roman"/>
          <w:sz w:val="28"/>
          <w:szCs w:val="28"/>
        </w:rPr>
        <w:t xml:space="preserve"> в профессиональных кадрах.</w:t>
      </w:r>
    </w:p>
    <w:p w:rsidR="00424580" w:rsidRDefault="00424580" w:rsidP="00D33F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 несоответствие стандарта ФГОС ВПО и новых стандартов по ординатуре по трем специальностям, основным федеральным программам и задачам по возрождению и развитию отечественной фармацевтической промышленности, а также нецелесообразности увеличения сроков обучения в ординатуре до двух лет при сохранившихся специальностях по фармации, которые не удовлетворяют потребностей работодателей.</w:t>
      </w:r>
    </w:p>
    <w:p w:rsidR="00424580" w:rsidRDefault="00424580" w:rsidP="00D33F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Высказывалась необходимость проведения работы по гармонизации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утверждённым профессиональным стандартом по «Фармации».</w:t>
      </w:r>
    </w:p>
    <w:p w:rsidR="008D2EAC" w:rsidRDefault="00B50910" w:rsidP="00D33F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конференции отметили</w:t>
      </w:r>
      <w:r w:rsidR="002423AB">
        <w:rPr>
          <w:rFonts w:ascii="Times New Roman" w:hAnsi="Times New Roman" w:cs="Times New Roman"/>
          <w:sz w:val="28"/>
          <w:szCs w:val="28"/>
        </w:rPr>
        <w:t xml:space="preserve">, что в условиях </w:t>
      </w:r>
      <w:r w:rsidR="008D2EAC">
        <w:rPr>
          <w:rFonts w:ascii="Times New Roman" w:hAnsi="Times New Roman" w:cs="Times New Roman"/>
          <w:sz w:val="28"/>
          <w:szCs w:val="28"/>
        </w:rPr>
        <w:t>реформ</w:t>
      </w:r>
      <w:r w:rsidR="002423AB">
        <w:rPr>
          <w:rFonts w:ascii="Times New Roman" w:hAnsi="Times New Roman" w:cs="Times New Roman"/>
          <w:sz w:val="28"/>
          <w:szCs w:val="28"/>
        </w:rPr>
        <w:t xml:space="preserve"> и становления фармацевтической отрасли в РФ возникает тенденция </w:t>
      </w:r>
      <w:r w:rsidR="008D2EAC">
        <w:rPr>
          <w:rFonts w:ascii="Times New Roman" w:hAnsi="Times New Roman" w:cs="Times New Roman"/>
          <w:sz w:val="28"/>
          <w:szCs w:val="28"/>
        </w:rPr>
        <w:t>по возможному внедрению магистерских программ «Промышленная фармация» и «Доклинические исследования лекарственных средств» в образовательный процесс.</w:t>
      </w:r>
    </w:p>
    <w:p w:rsidR="008D2EAC" w:rsidRDefault="008D2EAC" w:rsidP="00D33F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конференции обсуждалась проблема создания новых молекул, обладающих фармакологической активностью, было обраще</w:t>
      </w:r>
      <w:r w:rsidR="004C55E1">
        <w:rPr>
          <w:rFonts w:ascii="Times New Roman" w:hAnsi="Times New Roman" w:cs="Times New Roman"/>
          <w:sz w:val="28"/>
          <w:szCs w:val="28"/>
        </w:rPr>
        <w:t>но внимание, на проблему импорто</w:t>
      </w:r>
      <w:r>
        <w:rPr>
          <w:rFonts w:ascii="Times New Roman" w:hAnsi="Times New Roman" w:cs="Times New Roman"/>
          <w:sz w:val="28"/>
          <w:szCs w:val="28"/>
        </w:rPr>
        <w:t>замещ</w:t>
      </w:r>
      <w:r w:rsidR="004C55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фармацевтических субстанций.</w:t>
      </w:r>
    </w:p>
    <w:p w:rsidR="00DA323B" w:rsidRDefault="00D93403" w:rsidP="00D33F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научных сообщениях </w:t>
      </w:r>
      <w:r w:rsidR="00DA323B">
        <w:rPr>
          <w:rFonts w:ascii="Times New Roman" w:hAnsi="Times New Roman" w:cs="Times New Roman"/>
          <w:sz w:val="28"/>
          <w:szCs w:val="28"/>
        </w:rPr>
        <w:t xml:space="preserve">рассмотрены наиболее актуальные проблемы по созданию, разработке методов стандартизации, технологии </w:t>
      </w:r>
      <w:r w:rsidR="006A799F">
        <w:rPr>
          <w:rFonts w:ascii="Times New Roman" w:hAnsi="Times New Roman" w:cs="Times New Roman"/>
          <w:sz w:val="28"/>
          <w:szCs w:val="28"/>
        </w:rPr>
        <w:t>производства</w:t>
      </w:r>
      <w:r w:rsidR="00DA323B">
        <w:rPr>
          <w:rFonts w:ascii="Times New Roman" w:hAnsi="Times New Roman" w:cs="Times New Roman"/>
          <w:sz w:val="28"/>
          <w:szCs w:val="28"/>
        </w:rPr>
        <w:t xml:space="preserve"> перспективных фармацевтических объектов. Обсуждены современные подходы по выявлению фальсифицированных лекарственных средств. Значительная часть докладов была посвящена анализу биохимических основ взаимодействия лекарственных веществ с отдельными системами животных организмов.</w:t>
      </w:r>
    </w:p>
    <w:p w:rsidR="00DA323B" w:rsidRDefault="00DA323B" w:rsidP="00D33F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580">
        <w:rPr>
          <w:rFonts w:ascii="Times New Roman" w:hAnsi="Times New Roman" w:cs="Times New Roman"/>
          <w:sz w:val="28"/>
          <w:szCs w:val="28"/>
        </w:rPr>
        <w:lastRenderedPageBreak/>
        <w:t xml:space="preserve">Параллельно работало </w:t>
      </w:r>
      <w:r w:rsidR="004D7AC1" w:rsidRPr="00424580">
        <w:rPr>
          <w:rFonts w:ascii="Times New Roman" w:hAnsi="Times New Roman" w:cs="Times New Roman"/>
          <w:sz w:val="28"/>
          <w:szCs w:val="28"/>
        </w:rPr>
        <w:t>два</w:t>
      </w:r>
      <w:r w:rsidRPr="00424580">
        <w:rPr>
          <w:rFonts w:ascii="Times New Roman" w:hAnsi="Times New Roman" w:cs="Times New Roman"/>
          <w:sz w:val="28"/>
          <w:szCs w:val="28"/>
        </w:rPr>
        <w:t xml:space="preserve"> «круглых стола» по проблемам </w:t>
      </w:r>
      <w:r w:rsidR="008D2EAC" w:rsidRPr="00424580">
        <w:rPr>
          <w:rFonts w:ascii="Times New Roman" w:hAnsi="Times New Roman" w:cs="Times New Roman"/>
          <w:sz w:val="28"/>
          <w:szCs w:val="28"/>
        </w:rPr>
        <w:t>разработки магистерских программ, в том числе магистерской программе «Промышленная фармация»</w:t>
      </w:r>
      <w:r w:rsidRPr="00424580">
        <w:rPr>
          <w:rFonts w:ascii="Times New Roman" w:hAnsi="Times New Roman" w:cs="Times New Roman"/>
          <w:sz w:val="28"/>
          <w:szCs w:val="28"/>
        </w:rPr>
        <w:t xml:space="preserve">. Большой резонанс у участников «круглых столов» вызвал вопрос о </w:t>
      </w:r>
      <w:r w:rsidR="008D2EAC" w:rsidRPr="00424580">
        <w:rPr>
          <w:rFonts w:ascii="Times New Roman" w:hAnsi="Times New Roman" w:cs="Times New Roman"/>
          <w:sz w:val="28"/>
          <w:szCs w:val="28"/>
        </w:rPr>
        <w:t>квалификационных требованиях к провизору и к фармацевту, которые до конца не разработаны.</w:t>
      </w:r>
    </w:p>
    <w:p w:rsidR="00EA1BAD" w:rsidRPr="000247D7" w:rsidRDefault="00EA1BAD" w:rsidP="00EA1B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конференции было принято решение о направлении в Министерство образования</w:t>
      </w:r>
      <w:r w:rsidR="00B63879">
        <w:rPr>
          <w:rFonts w:ascii="Times New Roman" w:hAnsi="Times New Roman" w:cs="Times New Roman"/>
          <w:sz w:val="28"/>
          <w:szCs w:val="28"/>
        </w:rPr>
        <w:t xml:space="preserve"> и науки РФ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письма с просьбой </w:t>
      </w:r>
      <w:r w:rsidR="00F460DD">
        <w:rPr>
          <w:rFonts w:ascii="Times New Roman" w:hAnsi="Times New Roman" w:cs="Times New Roman"/>
          <w:sz w:val="28"/>
          <w:szCs w:val="28"/>
        </w:rPr>
        <w:t>пересмотреть квалификационные требования к провизорам и фармацевтам, а также вернуть очно-заочную форму обучения для провизоров</w:t>
      </w:r>
      <w:r w:rsidR="0024324B" w:rsidRPr="0024324B">
        <w:rPr>
          <w:rFonts w:ascii="Times New Roman" w:hAnsi="Times New Roman" w:cs="Times New Roman"/>
          <w:sz w:val="28"/>
          <w:szCs w:val="28"/>
        </w:rPr>
        <w:t xml:space="preserve"> </w:t>
      </w:r>
      <w:r w:rsidR="0024324B">
        <w:rPr>
          <w:rFonts w:ascii="Times New Roman" w:hAnsi="Times New Roman" w:cs="Times New Roman"/>
          <w:sz w:val="28"/>
          <w:szCs w:val="28"/>
        </w:rPr>
        <w:t>на договорной основе со сроком обучения 6 лет</w:t>
      </w:r>
      <w:r w:rsidR="000247D7">
        <w:rPr>
          <w:rFonts w:ascii="Times New Roman" w:hAnsi="Times New Roman" w:cs="Times New Roman"/>
          <w:sz w:val="28"/>
          <w:szCs w:val="28"/>
        </w:rPr>
        <w:t>.</w:t>
      </w:r>
    </w:p>
    <w:p w:rsidR="00CF7DD6" w:rsidRPr="00F460DD" w:rsidRDefault="00EA1BAD" w:rsidP="00F460DD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BAD">
        <w:rPr>
          <w:rFonts w:ascii="Times New Roman" w:hAnsi="Times New Roman" w:cs="Times New Roman"/>
          <w:i/>
          <w:sz w:val="28"/>
          <w:szCs w:val="28"/>
        </w:rPr>
        <w:t>Оргкомитет конференции</w:t>
      </w:r>
    </w:p>
    <w:sectPr w:rsidR="00CF7DD6" w:rsidRPr="00F4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D6"/>
    <w:rsid w:val="000247D7"/>
    <w:rsid w:val="001B7883"/>
    <w:rsid w:val="002423AB"/>
    <w:rsid w:val="0024324B"/>
    <w:rsid w:val="002C4AAE"/>
    <w:rsid w:val="00424580"/>
    <w:rsid w:val="00446518"/>
    <w:rsid w:val="004C55E1"/>
    <w:rsid w:val="004D7AC1"/>
    <w:rsid w:val="006A799F"/>
    <w:rsid w:val="008D2EAC"/>
    <w:rsid w:val="00B50910"/>
    <w:rsid w:val="00B63879"/>
    <w:rsid w:val="00C77C07"/>
    <w:rsid w:val="00C9177B"/>
    <w:rsid w:val="00CF7DD6"/>
    <w:rsid w:val="00D33F34"/>
    <w:rsid w:val="00D93403"/>
    <w:rsid w:val="00DA323B"/>
    <w:rsid w:val="00EA1BAD"/>
    <w:rsid w:val="00EB0B6B"/>
    <w:rsid w:val="00F4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C342-A9D0-4DC6-84DF-87768B0E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Беленова</dc:creator>
  <cp:lastModifiedBy>Косенкова Виктория Валерьевна (C1R245NB01 - kvv)</cp:lastModifiedBy>
  <cp:revision>8</cp:revision>
  <dcterms:created xsi:type="dcterms:W3CDTF">2016-04-26T12:22:00Z</dcterms:created>
  <dcterms:modified xsi:type="dcterms:W3CDTF">2016-05-17T06:47:00Z</dcterms:modified>
</cp:coreProperties>
</file>