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AC8" w:rsidRDefault="00C60AC8" w:rsidP="00C60AC8">
      <w:pPr>
        <w:pStyle w:val="a3"/>
        <w:ind w:left="720" w:hanging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2</w:t>
      </w:r>
    </w:p>
    <w:p w:rsidR="00C60AC8" w:rsidRDefault="00C60AC8" w:rsidP="00C60AC8">
      <w:pPr>
        <w:pStyle w:val="a3"/>
        <w:ind w:left="720" w:hanging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приказу ректора от 06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>17 № 0459</w:t>
      </w:r>
      <w:bookmarkStart w:id="0" w:name="_GoBack"/>
      <w:bookmarkEnd w:id="0"/>
    </w:p>
    <w:p w:rsidR="00C60AC8" w:rsidRDefault="00C60AC8" w:rsidP="00C60AC8">
      <w:pPr>
        <w:pStyle w:val="HTML"/>
        <w:jc w:val="center"/>
        <w:rPr>
          <w:rFonts w:ascii="Arial" w:hAnsi="Arial" w:cs="Arial"/>
          <w:sz w:val="24"/>
          <w:szCs w:val="24"/>
        </w:rPr>
      </w:pPr>
    </w:p>
    <w:p w:rsidR="00C60AC8" w:rsidRDefault="00C60AC8" w:rsidP="00C60AC8">
      <w:pPr>
        <w:pStyle w:val="HTML"/>
        <w:jc w:val="center"/>
        <w:rPr>
          <w:rFonts w:ascii="Arial" w:hAnsi="Arial" w:cs="Arial"/>
          <w:sz w:val="24"/>
          <w:szCs w:val="24"/>
        </w:rPr>
      </w:pPr>
    </w:p>
    <w:p w:rsidR="00C60AC8" w:rsidRPr="004852A7" w:rsidRDefault="00C60AC8" w:rsidP="00C60AC8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4852A7">
        <w:rPr>
          <w:rFonts w:ascii="Arial" w:hAnsi="Arial" w:cs="Arial"/>
          <w:b/>
          <w:sz w:val="24"/>
          <w:szCs w:val="24"/>
        </w:rPr>
        <w:t>ПРОГРАММА</w:t>
      </w:r>
    </w:p>
    <w:p w:rsidR="00C60AC8" w:rsidRPr="004852A7" w:rsidRDefault="00C60AC8" w:rsidP="00C60AC8">
      <w:pPr>
        <w:pStyle w:val="HTML"/>
        <w:jc w:val="center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ПОЖАРНО-ТЕХНИЧЕСКОГО МИНИМУМА</w:t>
      </w:r>
    </w:p>
    <w:p w:rsidR="00C60AC8" w:rsidRPr="004852A7" w:rsidRDefault="00C60AC8" w:rsidP="00C60AC8">
      <w:pPr>
        <w:pStyle w:val="HTML"/>
        <w:jc w:val="center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 xml:space="preserve">ДЛЯ СОТРУДНИКОВ, ОСУЩЕСТВЛЯЮЩИХ КРУГЛОСУТОЧНУЮ ОХРАНУ </w:t>
      </w:r>
      <w:proofErr w:type="gramStart"/>
      <w:r w:rsidRPr="004852A7">
        <w:rPr>
          <w:rFonts w:ascii="Arial" w:hAnsi="Arial" w:cs="Arial"/>
          <w:sz w:val="24"/>
          <w:szCs w:val="24"/>
        </w:rPr>
        <w:t>КОРПУСОВ  И</w:t>
      </w:r>
      <w:proofErr w:type="gramEnd"/>
      <w:r w:rsidRPr="004852A7">
        <w:rPr>
          <w:rFonts w:ascii="Arial" w:hAnsi="Arial" w:cs="Arial"/>
          <w:sz w:val="24"/>
          <w:szCs w:val="24"/>
        </w:rPr>
        <w:t xml:space="preserve">  ОБЩЕЖИТИЙ  ВГУ</w:t>
      </w:r>
    </w:p>
    <w:p w:rsidR="00C60AC8" w:rsidRDefault="00C60AC8" w:rsidP="00C60AC8">
      <w:pPr>
        <w:pStyle w:val="HTML"/>
        <w:rPr>
          <w:rFonts w:ascii="Arial" w:hAnsi="Arial" w:cs="Arial"/>
          <w:sz w:val="24"/>
          <w:szCs w:val="24"/>
        </w:rPr>
      </w:pPr>
    </w:p>
    <w:p w:rsidR="00C60AC8" w:rsidRPr="004852A7" w:rsidRDefault="00C60AC8" w:rsidP="00C60AC8">
      <w:pPr>
        <w:pStyle w:val="HTML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b/>
          <w:sz w:val="24"/>
          <w:szCs w:val="24"/>
        </w:rPr>
        <w:t>Тематический план и учебная программа</w:t>
      </w:r>
      <w:r w:rsidRPr="004852A7">
        <w:rPr>
          <w:rFonts w:ascii="Arial" w:hAnsi="Arial" w:cs="Arial"/>
          <w:sz w:val="24"/>
          <w:szCs w:val="24"/>
        </w:rPr>
        <w:t xml:space="preserve"> </w:t>
      </w:r>
    </w:p>
    <w:p w:rsidR="00C60AC8" w:rsidRPr="004852A7" w:rsidRDefault="00C60AC8" w:rsidP="00C60AC8">
      <w:pPr>
        <w:pStyle w:val="HTML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6929"/>
        <w:gridCol w:w="1238"/>
      </w:tblGrid>
      <w:tr w:rsidR="00C60AC8" w:rsidRPr="00554EAB" w:rsidTr="00190707">
        <w:tc>
          <w:tcPr>
            <w:tcW w:w="1178" w:type="dxa"/>
          </w:tcPr>
          <w:p w:rsidR="00C60AC8" w:rsidRPr="00554EAB" w:rsidRDefault="00C60AC8" w:rsidP="00190707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AB">
              <w:rPr>
                <w:rFonts w:ascii="Arial" w:hAnsi="Arial" w:cs="Arial"/>
                <w:sz w:val="24"/>
                <w:szCs w:val="24"/>
              </w:rPr>
              <w:t>№ темы</w:t>
            </w:r>
          </w:p>
        </w:tc>
        <w:tc>
          <w:tcPr>
            <w:tcW w:w="6929" w:type="dxa"/>
          </w:tcPr>
          <w:p w:rsidR="00C60AC8" w:rsidRPr="00554EAB" w:rsidRDefault="00C60AC8" w:rsidP="00190707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AB">
              <w:rPr>
                <w:rFonts w:ascii="Arial" w:hAnsi="Arial" w:cs="Arial"/>
                <w:sz w:val="24"/>
                <w:szCs w:val="24"/>
              </w:rPr>
              <w:t>Наименования тем</w:t>
            </w:r>
          </w:p>
        </w:tc>
        <w:tc>
          <w:tcPr>
            <w:tcW w:w="1238" w:type="dxa"/>
          </w:tcPr>
          <w:p w:rsidR="00C60AC8" w:rsidRPr="00554EAB" w:rsidRDefault="00C60AC8" w:rsidP="00190707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AB">
              <w:rPr>
                <w:rFonts w:ascii="Arial" w:hAnsi="Arial" w:cs="Arial"/>
                <w:sz w:val="24"/>
                <w:szCs w:val="24"/>
              </w:rPr>
              <w:t>Часы</w:t>
            </w:r>
          </w:p>
        </w:tc>
      </w:tr>
      <w:tr w:rsidR="00C60AC8" w:rsidRPr="00554EAB" w:rsidTr="00190707">
        <w:tc>
          <w:tcPr>
            <w:tcW w:w="1178" w:type="dxa"/>
          </w:tcPr>
          <w:p w:rsidR="00C60AC8" w:rsidRPr="00554EAB" w:rsidRDefault="00C60AC8" w:rsidP="00190707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A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929" w:type="dxa"/>
          </w:tcPr>
          <w:p w:rsidR="00C60AC8" w:rsidRPr="00554EAB" w:rsidRDefault="00C60AC8" w:rsidP="00190707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554EAB">
              <w:rPr>
                <w:rFonts w:ascii="Arial" w:hAnsi="Arial" w:cs="Arial"/>
                <w:sz w:val="24"/>
                <w:szCs w:val="24"/>
              </w:rPr>
              <w:t>Законодательная база в области пожарной безопасности. Требования пожарной безопасности к зданиям и помещениям.</w:t>
            </w:r>
          </w:p>
        </w:tc>
        <w:tc>
          <w:tcPr>
            <w:tcW w:w="1238" w:type="dxa"/>
          </w:tcPr>
          <w:p w:rsidR="00C60AC8" w:rsidRPr="00554EAB" w:rsidRDefault="00C60AC8" w:rsidP="00190707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60AC8" w:rsidRPr="00554EAB" w:rsidTr="00190707">
        <w:tc>
          <w:tcPr>
            <w:tcW w:w="1178" w:type="dxa"/>
          </w:tcPr>
          <w:p w:rsidR="00C60AC8" w:rsidRPr="00554EAB" w:rsidRDefault="00C60AC8" w:rsidP="00190707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929" w:type="dxa"/>
          </w:tcPr>
          <w:p w:rsidR="00C60AC8" w:rsidRPr="00554EAB" w:rsidRDefault="00C60AC8" w:rsidP="00190707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554EAB">
              <w:rPr>
                <w:rFonts w:ascii="Arial" w:hAnsi="Arial" w:cs="Arial"/>
                <w:sz w:val="24"/>
                <w:szCs w:val="24"/>
              </w:rPr>
              <w:t xml:space="preserve">Технические средства пожаротушения и </w:t>
            </w:r>
          </w:p>
          <w:p w:rsidR="00C60AC8" w:rsidRPr="00554EAB" w:rsidRDefault="00C60AC8" w:rsidP="00190707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554EAB">
              <w:rPr>
                <w:rFonts w:ascii="Arial" w:hAnsi="Arial" w:cs="Arial"/>
                <w:sz w:val="24"/>
                <w:szCs w:val="24"/>
              </w:rPr>
              <w:t>противопожарный инвентарь.</w:t>
            </w:r>
          </w:p>
        </w:tc>
        <w:tc>
          <w:tcPr>
            <w:tcW w:w="1238" w:type="dxa"/>
          </w:tcPr>
          <w:p w:rsidR="00C60AC8" w:rsidRPr="00554EAB" w:rsidRDefault="00C60AC8" w:rsidP="00190707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60AC8" w:rsidRPr="00554EAB" w:rsidTr="00190707">
        <w:tc>
          <w:tcPr>
            <w:tcW w:w="1178" w:type="dxa"/>
          </w:tcPr>
          <w:p w:rsidR="00C60AC8" w:rsidRPr="00554EAB" w:rsidRDefault="00C60AC8" w:rsidP="00190707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929" w:type="dxa"/>
          </w:tcPr>
          <w:p w:rsidR="00C60AC8" w:rsidRPr="00554EAB" w:rsidRDefault="00C60AC8" w:rsidP="00190707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554EAB">
              <w:rPr>
                <w:rFonts w:ascii="Arial" w:hAnsi="Arial" w:cs="Arial"/>
                <w:sz w:val="24"/>
                <w:szCs w:val="24"/>
              </w:rPr>
              <w:t>Действия при пожаре</w:t>
            </w:r>
          </w:p>
        </w:tc>
        <w:tc>
          <w:tcPr>
            <w:tcW w:w="1238" w:type="dxa"/>
          </w:tcPr>
          <w:p w:rsidR="00C60AC8" w:rsidRPr="00554EAB" w:rsidRDefault="00C60AC8" w:rsidP="00190707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A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60AC8" w:rsidRPr="00554EAB" w:rsidTr="00190707">
        <w:tc>
          <w:tcPr>
            <w:tcW w:w="1178" w:type="dxa"/>
          </w:tcPr>
          <w:p w:rsidR="00C60AC8" w:rsidRPr="00554EAB" w:rsidRDefault="00C60AC8" w:rsidP="00190707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A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929" w:type="dxa"/>
          </w:tcPr>
          <w:p w:rsidR="00C60AC8" w:rsidRPr="00554EAB" w:rsidRDefault="00C60AC8" w:rsidP="00190707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554EAB">
              <w:rPr>
                <w:rFonts w:ascii="Arial" w:hAnsi="Arial" w:cs="Arial"/>
                <w:sz w:val="24"/>
                <w:szCs w:val="24"/>
              </w:rPr>
              <w:t>Практическое занятие</w:t>
            </w:r>
          </w:p>
        </w:tc>
        <w:tc>
          <w:tcPr>
            <w:tcW w:w="1238" w:type="dxa"/>
          </w:tcPr>
          <w:p w:rsidR="00C60AC8" w:rsidRPr="00554EAB" w:rsidRDefault="00C60AC8" w:rsidP="00190707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60AC8" w:rsidRPr="00554EAB" w:rsidTr="00190707">
        <w:tc>
          <w:tcPr>
            <w:tcW w:w="1178" w:type="dxa"/>
          </w:tcPr>
          <w:p w:rsidR="00C60AC8" w:rsidRPr="00554EAB" w:rsidRDefault="00C60AC8" w:rsidP="00190707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9" w:type="dxa"/>
          </w:tcPr>
          <w:p w:rsidR="00C60AC8" w:rsidRPr="00554EAB" w:rsidRDefault="00C60AC8" w:rsidP="00190707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554EAB">
              <w:rPr>
                <w:rFonts w:ascii="Arial" w:hAnsi="Arial" w:cs="Arial"/>
                <w:sz w:val="24"/>
                <w:szCs w:val="24"/>
              </w:rPr>
              <w:t>Зачет</w:t>
            </w:r>
          </w:p>
        </w:tc>
        <w:tc>
          <w:tcPr>
            <w:tcW w:w="1238" w:type="dxa"/>
          </w:tcPr>
          <w:p w:rsidR="00C60AC8" w:rsidRPr="00554EAB" w:rsidRDefault="00C60AC8" w:rsidP="00190707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A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60AC8" w:rsidRPr="00554EAB" w:rsidTr="00190707">
        <w:tc>
          <w:tcPr>
            <w:tcW w:w="1178" w:type="dxa"/>
          </w:tcPr>
          <w:p w:rsidR="00C60AC8" w:rsidRPr="00554EAB" w:rsidRDefault="00C60AC8" w:rsidP="00190707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554EAB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6929" w:type="dxa"/>
          </w:tcPr>
          <w:p w:rsidR="00C60AC8" w:rsidRPr="00554EAB" w:rsidRDefault="00C60AC8" w:rsidP="00190707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</w:tcPr>
          <w:p w:rsidR="00C60AC8" w:rsidRPr="00554EAB" w:rsidRDefault="00C60AC8" w:rsidP="00190707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554EAB">
              <w:rPr>
                <w:rFonts w:ascii="Arial" w:hAnsi="Arial" w:cs="Arial"/>
                <w:sz w:val="24"/>
                <w:szCs w:val="24"/>
              </w:rPr>
              <w:t>8 часов</w:t>
            </w:r>
          </w:p>
        </w:tc>
      </w:tr>
    </w:tbl>
    <w:p w:rsidR="00C60AC8" w:rsidRPr="00554EAB" w:rsidRDefault="00C60AC8" w:rsidP="00C60AC8">
      <w:pPr>
        <w:pStyle w:val="HTML"/>
        <w:jc w:val="both"/>
        <w:rPr>
          <w:rFonts w:ascii="Arial" w:hAnsi="Arial" w:cs="Arial"/>
          <w:sz w:val="24"/>
          <w:szCs w:val="24"/>
        </w:rPr>
      </w:pPr>
    </w:p>
    <w:p w:rsidR="00C60AC8" w:rsidRPr="00554EAB" w:rsidRDefault="00C60AC8" w:rsidP="00C60AC8">
      <w:pPr>
        <w:pStyle w:val="HTML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C60AC8" w:rsidRPr="004852A7" w:rsidRDefault="00C60AC8" w:rsidP="00C60AC8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b/>
          <w:sz w:val="24"/>
          <w:szCs w:val="24"/>
        </w:rPr>
        <w:t>Тема 1.</w:t>
      </w:r>
      <w:r w:rsidRPr="004852A7">
        <w:rPr>
          <w:rFonts w:ascii="Arial" w:hAnsi="Arial" w:cs="Arial"/>
          <w:sz w:val="24"/>
          <w:szCs w:val="24"/>
        </w:rPr>
        <w:t xml:space="preserve"> </w:t>
      </w:r>
      <w:r w:rsidRPr="004852A7">
        <w:rPr>
          <w:rFonts w:ascii="Arial" w:hAnsi="Arial" w:cs="Arial"/>
          <w:b/>
          <w:sz w:val="24"/>
          <w:szCs w:val="24"/>
        </w:rPr>
        <w:t>Законодательная база в области пожарной безопасности. Требования пожарной безопасности к зданиям и помещениям</w:t>
      </w:r>
      <w:r w:rsidRPr="004852A7">
        <w:rPr>
          <w:rFonts w:ascii="Arial" w:hAnsi="Arial" w:cs="Arial"/>
          <w:b/>
          <w:i/>
          <w:sz w:val="24"/>
          <w:szCs w:val="24"/>
        </w:rPr>
        <w:t xml:space="preserve"> </w:t>
      </w:r>
      <w:r w:rsidRPr="004852A7">
        <w:rPr>
          <w:rFonts w:ascii="Arial" w:hAnsi="Arial" w:cs="Arial"/>
          <w:i/>
          <w:sz w:val="24"/>
          <w:szCs w:val="24"/>
        </w:rPr>
        <w:t>(2 часа, групповое).</w:t>
      </w:r>
    </w:p>
    <w:p w:rsidR="00C60AC8" w:rsidRPr="004852A7" w:rsidRDefault="00C60AC8" w:rsidP="00C60AC8">
      <w:pPr>
        <w:jc w:val="both"/>
        <w:rPr>
          <w:rFonts w:ascii="Arial" w:hAnsi="Arial" w:cs="Arial"/>
          <w:i/>
          <w:sz w:val="24"/>
          <w:szCs w:val="24"/>
        </w:rPr>
      </w:pPr>
      <w:r w:rsidRPr="004852A7">
        <w:rPr>
          <w:rFonts w:ascii="Arial" w:hAnsi="Arial" w:cs="Arial"/>
          <w:b/>
          <w:bCs/>
          <w:i/>
          <w:sz w:val="24"/>
          <w:szCs w:val="24"/>
        </w:rPr>
        <w:t>1.1. Нормативные правовые акты</w:t>
      </w:r>
    </w:p>
    <w:p w:rsidR="00C60AC8" w:rsidRPr="004852A7" w:rsidRDefault="00C60AC8" w:rsidP="00C60AC8">
      <w:pPr>
        <w:jc w:val="both"/>
        <w:rPr>
          <w:rFonts w:ascii="Arial" w:hAnsi="Arial" w:cs="Arial"/>
          <w:i/>
          <w:sz w:val="24"/>
          <w:szCs w:val="24"/>
          <w:u w:val="single"/>
        </w:rPr>
      </w:pPr>
      <w:r w:rsidRPr="004852A7">
        <w:rPr>
          <w:rFonts w:ascii="Arial" w:hAnsi="Arial" w:cs="Arial"/>
          <w:i/>
          <w:sz w:val="24"/>
          <w:szCs w:val="24"/>
          <w:u w:val="single"/>
        </w:rPr>
        <w:t>1. </w:t>
      </w:r>
      <w:hyperlink r:id="rId5" w:history="1">
        <w:r w:rsidRPr="004852A7">
          <w:rPr>
            <w:rFonts w:ascii="Arial" w:hAnsi="Arial" w:cs="Arial"/>
            <w:i/>
            <w:sz w:val="24"/>
            <w:szCs w:val="24"/>
            <w:u w:val="single"/>
          </w:rPr>
          <w:t>Федеральный закон от 21 декабря 1994 года № 69-ФЗ "О пожарной безопасности"</w:t>
        </w:r>
      </w:hyperlink>
      <w:r w:rsidRPr="004852A7">
        <w:rPr>
          <w:rFonts w:ascii="Arial" w:hAnsi="Arial" w:cs="Arial"/>
          <w:i/>
          <w:sz w:val="24"/>
          <w:szCs w:val="24"/>
          <w:u w:val="single"/>
          <w:vertAlign w:val="superscript"/>
        </w:rPr>
        <w:t>1</w:t>
      </w:r>
      <w:r w:rsidRPr="004852A7">
        <w:rPr>
          <w:rFonts w:ascii="Arial" w:hAnsi="Arial" w:cs="Arial"/>
          <w:i/>
          <w:sz w:val="24"/>
          <w:szCs w:val="24"/>
          <w:u w:val="single"/>
        </w:rPr>
        <w:t>;</w:t>
      </w:r>
    </w:p>
    <w:p w:rsidR="00C60AC8" w:rsidRPr="004852A7" w:rsidRDefault="00C60AC8" w:rsidP="00C60AC8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852A7">
        <w:rPr>
          <w:sz w:val="24"/>
          <w:szCs w:val="24"/>
        </w:rPr>
        <w:t>Настоящий Федеральный закон определяет общие правовые, экономические и социальные основы обеспечения пожарной безопасности в Российской Федерации, регулирует в этой области отношения между органами государственной власти, органами местного самоуправления, учреждениями, организациями, крестьянскими хозяйствами, иными юридическими лицами независимо от их организационно-правовых форм и форм собственности, а также между общественными объединениями, должностными лицами, гражданами Российской Федерации, иностранными гражданами, лицами без гражданства.</w:t>
      </w:r>
    </w:p>
    <w:p w:rsidR="00C60AC8" w:rsidRPr="004852A7" w:rsidRDefault="00C60AC8" w:rsidP="00C60AC8">
      <w:pPr>
        <w:jc w:val="both"/>
        <w:rPr>
          <w:rFonts w:ascii="Arial" w:hAnsi="Arial" w:cs="Arial"/>
          <w:i/>
          <w:sz w:val="24"/>
          <w:szCs w:val="24"/>
          <w:u w:val="single"/>
        </w:rPr>
      </w:pPr>
      <w:r w:rsidRPr="004852A7">
        <w:rPr>
          <w:rFonts w:ascii="Arial" w:hAnsi="Arial" w:cs="Arial"/>
          <w:i/>
          <w:sz w:val="24"/>
          <w:szCs w:val="24"/>
          <w:u w:val="single"/>
        </w:rPr>
        <w:t>2. </w:t>
      </w:r>
      <w:hyperlink r:id="rId6" w:history="1">
        <w:r w:rsidRPr="004852A7">
          <w:rPr>
            <w:rFonts w:ascii="Arial" w:hAnsi="Arial" w:cs="Arial"/>
            <w:i/>
            <w:sz w:val="24"/>
            <w:szCs w:val="24"/>
            <w:u w:val="single"/>
          </w:rPr>
          <w:t>Федеральный закон от 22 июля 2008 года № 123-ФЗ "Технический регламент о требованиях пожарной безопасности</w:t>
        </w:r>
      </w:hyperlink>
      <w:r w:rsidRPr="004852A7">
        <w:rPr>
          <w:rFonts w:ascii="Arial" w:hAnsi="Arial" w:cs="Arial"/>
          <w:i/>
          <w:sz w:val="24"/>
          <w:szCs w:val="24"/>
          <w:u w:val="single"/>
        </w:rPr>
        <w:t>";</w:t>
      </w:r>
    </w:p>
    <w:p w:rsidR="00C60AC8" w:rsidRPr="004852A7" w:rsidRDefault="00C60AC8" w:rsidP="00C60AC8">
      <w:pPr>
        <w:shd w:val="clear" w:color="auto" w:fill="FFFFFF"/>
        <w:ind w:right="48" w:firstLine="709"/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Регламент состоит из 8 разделов, охватывающих все сферы технического регулирования в области пожарной безопасности. В законе имеются приложения, которые определяют показатели для оценки пожарной опасности веществ и материалов, классы пожарной опасности строительных материалов, порядок определения класса пожарной опасности строительных конструкций, расход воды для тушения различных пожаров, противопожарные расстояния между различными зданиями и сооружениями, степени и пределы огнестойкости строительных конструкций и материалов.</w:t>
      </w:r>
    </w:p>
    <w:p w:rsidR="00C60AC8" w:rsidRPr="004852A7" w:rsidRDefault="00C60AC8" w:rsidP="00C60AC8">
      <w:pPr>
        <w:jc w:val="both"/>
        <w:rPr>
          <w:rFonts w:ascii="Arial" w:hAnsi="Arial" w:cs="Arial"/>
          <w:i/>
          <w:sz w:val="24"/>
          <w:szCs w:val="24"/>
          <w:u w:val="single"/>
        </w:rPr>
      </w:pPr>
      <w:r w:rsidRPr="004852A7">
        <w:rPr>
          <w:rFonts w:ascii="Arial" w:hAnsi="Arial" w:cs="Arial"/>
          <w:i/>
          <w:sz w:val="24"/>
          <w:szCs w:val="24"/>
          <w:u w:val="single"/>
        </w:rPr>
        <w:t>3. </w:t>
      </w:r>
      <w:hyperlink r:id="rId7" w:history="1">
        <w:r w:rsidRPr="004852A7">
          <w:rPr>
            <w:rFonts w:ascii="Arial" w:hAnsi="Arial" w:cs="Arial"/>
            <w:i/>
            <w:sz w:val="24"/>
            <w:szCs w:val="24"/>
            <w:u w:val="single"/>
          </w:rPr>
          <w:t>Постановление Правительства Российской Федерации от 25 апреля 2012 г. №390 «О противопожарном режиме»;</w:t>
        </w:r>
      </w:hyperlink>
    </w:p>
    <w:p w:rsidR="00C60AC8" w:rsidRPr="004852A7" w:rsidRDefault="00C60AC8" w:rsidP="00C60AC8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852A7">
        <w:rPr>
          <w:sz w:val="24"/>
          <w:szCs w:val="24"/>
        </w:rPr>
        <w:t xml:space="preserve">Настоящие Правила противопожарного режима содержат требования пожарной безопасности, устанавливающие правила поведения людей, порядок организации производства и (или) содержания территорий, зданий, сооружений, </w:t>
      </w:r>
      <w:r w:rsidRPr="004852A7">
        <w:rPr>
          <w:sz w:val="24"/>
          <w:szCs w:val="24"/>
        </w:rPr>
        <w:lastRenderedPageBreak/>
        <w:t>помещений организаций и других объектов в целях обеспечения пожарной безопасности.</w:t>
      </w:r>
    </w:p>
    <w:p w:rsidR="00C60AC8" w:rsidRPr="004852A7" w:rsidRDefault="00C60AC8" w:rsidP="00C60AC8">
      <w:pPr>
        <w:jc w:val="both"/>
        <w:rPr>
          <w:rFonts w:ascii="Arial" w:hAnsi="Arial" w:cs="Arial"/>
          <w:i/>
          <w:sz w:val="24"/>
          <w:szCs w:val="24"/>
        </w:rPr>
      </w:pPr>
      <w:r w:rsidRPr="004852A7">
        <w:rPr>
          <w:rFonts w:ascii="Arial" w:hAnsi="Arial" w:cs="Arial"/>
          <w:b/>
          <w:bCs/>
          <w:i/>
          <w:sz w:val="24"/>
          <w:szCs w:val="24"/>
        </w:rPr>
        <w:t>1.2. Нормативные документы по пожарной безопасности: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i/>
          <w:sz w:val="24"/>
          <w:szCs w:val="24"/>
        </w:rPr>
        <w:t>1. </w:t>
      </w:r>
      <w:hyperlink r:id="rId8" w:history="1">
        <w:r w:rsidRPr="004852A7">
          <w:rPr>
            <w:rFonts w:ascii="Arial" w:hAnsi="Arial" w:cs="Arial"/>
            <w:i/>
            <w:sz w:val="24"/>
            <w:szCs w:val="24"/>
          </w:rPr>
          <w:t>Свод правил СП 1.13130.2009 "Системы противопожарной защиты. Эвакуационные пути и выходы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2. </w:t>
      </w:r>
      <w:hyperlink r:id="rId9" w:history="1">
        <w:r w:rsidRPr="004852A7">
          <w:rPr>
            <w:rFonts w:ascii="Arial" w:hAnsi="Arial" w:cs="Arial"/>
            <w:sz w:val="24"/>
            <w:szCs w:val="24"/>
          </w:rPr>
          <w:t>Изменения № 1 к своду правил СП 1.13130.2009 "Системы противопожарной защиты. Эвакуационные пути и выходы</w:t>
        </w:r>
      </w:hyperlink>
      <w:r w:rsidRPr="004852A7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>.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3. </w:t>
      </w:r>
      <w:hyperlink r:id="rId10" w:history="1">
        <w:r w:rsidRPr="004852A7">
          <w:rPr>
            <w:rFonts w:ascii="Arial" w:hAnsi="Arial" w:cs="Arial"/>
            <w:sz w:val="24"/>
            <w:szCs w:val="24"/>
          </w:rPr>
          <w:t>Свод правил СП 2.13130.2009 "Системы противопожарной защиты. Обеспечение огнестойкости объектов защиты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4. </w:t>
      </w:r>
      <w:hyperlink r:id="rId11" w:history="1">
        <w:r w:rsidRPr="004852A7">
          <w:rPr>
            <w:rFonts w:ascii="Arial" w:hAnsi="Arial" w:cs="Arial"/>
            <w:sz w:val="24"/>
            <w:szCs w:val="24"/>
          </w:rPr>
          <w:t>Свод правил СП 3.13130.2009 "Системы противопожарной защиты. Система оповещения и управления эвакуацией людей при пожаре. Требования пожарной безопасности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5. </w:t>
      </w:r>
      <w:hyperlink r:id="rId12" w:history="1">
        <w:r w:rsidRPr="004852A7">
          <w:rPr>
            <w:rFonts w:ascii="Arial" w:hAnsi="Arial" w:cs="Arial"/>
            <w:sz w:val="24"/>
            <w:szCs w:val="24"/>
          </w:rPr>
          <w:t>Свод правил СП 4.13130.2009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6. </w:t>
      </w:r>
      <w:hyperlink r:id="rId13" w:history="1">
        <w:r w:rsidRPr="004852A7">
          <w:rPr>
            <w:rFonts w:ascii="Arial" w:hAnsi="Arial" w:cs="Arial"/>
            <w:sz w:val="24"/>
            <w:szCs w:val="24"/>
          </w:rPr>
          <w:t>Изменения № 1 к своду правил СП 4.13130.2009 "Системы противопожарной защиты. Ограничение распространения пожара на объектах защиты. Требования к объемно-планировочным и конструктивным решениям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7. </w:t>
      </w:r>
      <w:hyperlink r:id="rId14" w:history="1">
        <w:r w:rsidRPr="004852A7">
          <w:rPr>
            <w:rFonts w:ascii="Arial" w:hAnsi="Arial" w:cs="Arial"/>
            <w:sz w:val="24"/>
            <w:szCs w:val="24"/>
          </w:rPr>
          <w:t>Свод правил СП 5.13130.2009 "Системы противопожарной защиты. Установки пожарной сигнализации и пожаротушения автоматические. Нормы и правила проектирования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8. </w:t>
      </w:r>
      <w:hyperlink r:id="rId15" w:history="1">
        <w:r w:rsidRPr="004852A7">
          <w:rPr>
            <w:rFonts w:ascii="Arial" w:hAnsi="Arial" w:cs="Arial"/>
            <w:sz w:val="24"/>
            <w:szCs w:val="24"/>
          </w:rPr>
          <w:t>Изменения № 1 к своду правил СП 5.13130.2009 "Системы противопожарной защиты. Установки пожарной сигнализации и пожаротушения автоматические. Нормы и правила проектирования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9. </w:t>
      </w:r>
      <w:hyperlink r:id="rId16" w:history="1">
        <w:r w:rsidRPr="004852A7">
          <w:rPr>
            <w:rFonts w:ascii="Arial" w:hAnsi="Arial" w:cs="Arial"/>
            <w:sz w:val="24"/>
            <w:szCs w:val="24"/>
          </w:rPr>
          <w:t>Свод правил СП 6.13130.2009 "Системы противопожарной защиты. Электрооборудование. Требования пожарной безопасности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10. </w:t>
      </w:r>
      <w:hyperlink r:id="rId17" w:history="1">
        <w:r w:rsidRPr="004852A7">
          <w:rPr>
            <w:rFonts w:ascii="Arial" w:hAnsi="Arial" w:cs="Arial"/>
            <w:sz w:val="24"/>
            <w:szCs w:val="24"/>
          </w:rPr>
          <w:t>Свод правил СП 7.13130.2009 "Отопление, вентиляция и кондиционирование. Противопожарные требования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11. </w:t>
      </w:r>
      <w:hyperlink r:id="rId18" w:history="1">
        <w:r w:rsidRPr="004852A7">
          <w:rPr>
            <w:rFonts w:ascii="Arial" w:hAnsi="Arial" w:cs="Arial"/>
            <w:sz w:val="24"/>
            <w:szCs w:val="24"/>
          </w:rPr>
          <w:t>Свод правил СП 8.13130.2009 "Системы противопожарной защиты. Источники наружного противопожарного водоснабжения. Требования пожарной безопасности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12. </w:t>
      </w:r>
      <w:hyperlink r:id="rId19" w:history="1">
        <w:r w:rsidRPr="004852A7">
          <w:rPr>
            <w:rFonts w:ascii="Arial" w:hAnsi="Arial" w:cs="Arial"/>
            <w:sz w:val="24"/>
            <w:szCs w:val="24"/>
          </w:rPr>
          <w:t>Изменения № 1 к своду правил СП 8.13130.2009 "Системы противопожарной защиты. Источники наружного противопожарного водоснабжения. Требования пожарной безопасности</w:t>
        </w:r>
      </w:hyperlink>
      <w:r w:rsidRPr="004852A7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>.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13. </w:t>
      </w:r>
      <w:hyperlink r:id="rId20" w:history="1">
        <w:r w:rsidRPr="004852A7">
          <w:rPr>
            <w:rFonts w:ascii="Arial" w:hAnsi="Arial" w:cs="Arial"/>
            <w:sz w:val="24"/>
            <w:szCs w:val="24"/>
          </w:rPr>
          <w:t>Свод правил СП 9.13130.2009 "Об утверждении свода правил "Техника пожарная. Огнетушители. Требования к эксплуатации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14. </w:t>
      </w:r>
      <w:hyperlink r:id="rId21" w:history="1">
        <w:r w:rsidRPr="004852A7">
          <w:rPr>
            <w:rFonts w:ascii="Arial" w:hAnsi="Arial" w:cs="Arial"/>
            <w:sz w:val="24"/>
            <w:szCs w:val="24"/>
          </w:rPr>
          <w:t>Свод правил СП 10.13130.2009 "Системы противопожарной защиты. Внутренний противопожарный водопровод. Требования пожарной безопасности</w:t>
        </w:r>
      </w:hyperlink>
      <w:r w:rsidRPr="004852A7">
        <w:rPr>
          <w:rFonts w:ascii="Arial" w:hAnsi="Arial" w:cs="Arial"/>
          <w:sz w:val="24"/>
          <w:szCs w:val="24"/>
        </w:rPr>
        <w:t>";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15. </w:t>
      </w:r>
      <w:hyperlink r:id="rId22" w:history="1">
        <w:r w:rsidRPr="004852A7">
          <w:rPr>
            <w:rFonts w:ascii="Arial" w:hAnsi="Arial" w:cs="Arial"/>
            <w:sz w:val="24"/>
            <w:szCs w:val="24"/>
          </w:rPr>
          <w:t>Изменения № 1 к своду правил СП 10.13130.2009 "Системы противопожарной защиты. Внутренний противопожарный водопровод. Требования пожарной безопасности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16. </w:t>
      </w:r>
      <w:hyperlink r:id="rId23" w:history="1">
        <w:r w:rsidRPr="004852A7">
          <w:rPr>
            <w:rFonts w:ascii="Arial" w:hAnsi="Arial" w:cs="Arial"/>
            <w:sz w:val="24"/>
            <w:szCs w:val="24"/>
          </w:rPr>
          <w:t>Свод правил СП 12.13130.2009 "Определение категорий помещений, зданий и наружных установок по взрывопожарной и пожарной опасности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17. </w:t>
      </w:r>
      <w:hyperlink r:id="rId24" w:history="1">
        <w:r w:rsidRPr="004852A7">
          <w:rPr>
            <w:rFonts w:ascii="Arial" w:hAnsi="Arial" w:cs="Arial"/>
            <w:sz w:val="24"/>
            <w:szCs w:val="24"/>
          </w:rPr>
          <w:t>Изменения № 1 к своду правил СП 12.13130.2009 "Определение категорий помещений, зданий и наружных установок по взрывопожарной и пожарной опасности</w:t>
        </w:r>
      </w:hyperlink>
      <w:r>
        <w:rPr>
          <w:rFonts w:ascii="Arial" w:hAnsi="Arial" w:cs="Arial"/>
          <w:sz w:val="24"/>
          <w:szCs w:val="24"/>
        </w:rPr>
        <w:t>".</w:t>
      </w:r>
      <w:r w:rsidRPr="004852A7">
        <w:rPr>
          <w:rFonts w:ascii="Arial" w:hAnsi="Arial" w:cs="Arial"/>
          <w:sz w:val="24"/>
          <w:szCs w:val="24"/>
        </w:rPr>
        <w:t> </w:t>
      </w:r>
    </w:p>
    <w:p w:rsidR="00C60AC8" w:rsidRPr="004852A7" w:rsidRDefault="00C60AC8" w:rsidP="00C60AC8">
      <w:pPr>
        <w:jc w:val="both"/>
        <w:rPr>
          <w:rFonts w:ascii="Arial" w:hAnsi="Arial" w:cs="Arial"/>
          <w:i/>
          <w:sz w:val="24"/>
          <w:szCs w:val="24"/>
          <w:vertAlign w:val="superscript"/>
        </w:rPr>
      </w:pPr>
    </w:p>
    <w:p w:rsidR="00C60AC8" w:rsidRPr="004852A7" w:rsidRDefault="00C60AC8" w:rsidP="00C60AC8">
      <w:pPr>
        <w:jc w:val="both"/>
        <w:rPr>
          <w:rFonts w:ascii="Arial" w:hAnsi="Arial" w:cs="Arial"/>
          <w:i/>
          <w:sz w:val="24"/>
          <w:szCs w:val="24"/>
        </w:rPr>
      </w:pPr>
      <w:r w:rsidRPr="004852A7">
        <w:rPr>
          <w:rFonts w:ascii="Arial" w:hAnsi="Arial" w:cs="Arial"/>
          <w:i/>
          <w:sz w:val="24"/>
          <w:szCs w:val="24"/>
          <w:vertAlign w:val="superscript"/>
        </w:rPr>
        <w:t>1 </w:t>
      </w:r>
      <w:r w:rsidRPr="004852A7">
        <w:rPr>
          <w:rFonts w:ascii="Arial" w:hAnsi="Arial" w:cs="Arial"/>
          <w:i/>
          <w:sz w:val="24"/>
          <w:szCs w:val="24"/>
        </w:rPr>
        <w:t xml:space="preserve">- На существующие здания и сооружения, запроектированные и построенные до вступления в силу Федерального закона от 22 июля 2008 года № 123-ФЗ "Технический регламент о требованиях пожарной безопасности" распространяются требования ранее принятых нормативных документов </w:t>
      </w:r>
      <w:r w:rsidRPr="004852A7">
        <w:rPr>
          <w:rFonts w:ascii="Arial" w:hAnsi="Arial" w:cs="Arial"/>
          <w:i/>
          <w:sz w:val="24"/>
          <w:szCs w:val="24"/>
        </w:rPr>
        <w:lastRenderedPageBreak/>
        <w:t>(нормы пожарной безопасности, СНиПы, стандарты и др.), в соответствии с которыми они были запроектированы.</w:t>
      </w:r>
    </w:p>
    <w:p w:rsidR="00C60AC8" w:rsidRPr="004852A7" w:rsidRDefault="00C60AC8" w:rsidP="00C60AC8">
      <w:pPr>
        <w:jc w:val="both"/>
        <w:rPr>
          <w:rFonts w:ascii="Arial" w:hAnsi="Arial" w:cs="Arial"/>
          <w:i/>
          <w:sz w:val="24"/>
          <w:szCs w:val="24"/>
        </w:rPr>
      </w:pPr>
      <w:r w:rsidRPr="004852A7">
        <w:rPr>
          <w:rFonts w:ascii="Arial" w:hAnsi="Arial" w:cs="Arial"/>
          <w:i/>
          <w:sz w:val="24"/>
          <w:szCs w:val="24"/>
          <w:vertAlign w:val="superscript"/>
        </w:rPr>
        <w:t>2</w:t>
      </w:r>
      <w:r w:rsidRPr="004852A7">
        <w:rPr>
          <w:rFonts w:ascii="Arial" w:hAnsi="Arial" w:cs="Arial"/>
          <w:i/>
          <w:sz w:val="24"/>
          <w:szCs w:val="24"/>
        </w:rPr>
        <w:t> - В соответствии с частями 1-3 статьи 6 настоящего Федерального закона пожарная безопасность объекта защиты считается обеспеченной, если выполнены требования технических регламентов и пожарный риск не превышает допустимых значений, либо выполнены требования технических регламентов и нормативных документов по пожарной безопасности.</w:t>
      </w:r>
    </w:p>
    <w:p w:rsidR="00C60AC8" w:rsidRPr="004852A7" w:rsidRDefault="00C60AC8" w:rsidP="00C60AC8">
      <w:pPr>
        <w:pStyle w:val="HTML"/>
        <w:rPr>
          <w:rFonts w:ascii="Arial" w:hAnsi="Arial" w:cs="Arial"/>
          <w:b/>
          <w:sz w:val="24"/>
          <w:szCs w:val="24"/>
        </w:rPr>
      </w:pPr>
    </w:p>
    <w:p w:rsidR="00C60AC8" w:rsidRPr="004852A7" w:rsidRDefault="00C60AC8" w:rsidP="00C60AC8">
      <w:pPr>
        <w:pStyle w:val="HTML"/>
        <w:rPr>
          <w:rFonts w:ascii="Arial" w:hAnsi="Arial" w:cs="Arial"/>
          <w:i/>
          <w:sz w:val="24"/>
          <w:szCs w:val="24"/>
        </w:rPr>
      </w:pPr>
      <w:r w:rsidRPr="004852A7">
        <w:rPr>
          <w:rFonts w:ascii="Arial" w:hAnsi="Arial" w:cs="Arial"/>
          <w:b/>
          <w:sz w:val="24"/>
          <w:szCs w:val="24"/>
        </w:rPr>
        <w:t xml:space="preserve">       Тема 2.</w:t>
      </w:r>
      <w:r w:rsidRPr="004852A7">
        <w:rPr>
          <w:rFonts w:ascii="Arial" w:hAnsi="Arial" w:cs="Arial"/>
          <w:sz w:val="24"/>
          <w:szCs w:val="24"/>
        </w:rPr>
        <w:t xml:space="preserve"> </w:t>
      </w:r>
      <w:r w:rsidRPr="004852A7">
        <w:rPr>
          <w:rFonts w:ascii="Arial" w:hAnsi="Arial" w:cs="Arial"/>
          <w:b/>
          <w:sz w:val="24"/>
          <w:szCs w:val="24"/>
        </w:rPr>
        <w:t>Технические средства пожаротушения и противопожарный инвентарь</w:t>
      </w:r>
      <w:r w:rsidRPr="004852A7">
        <w:rPr>
          <w:rFonts w:ascii="Arial" w:hAnsi="Arial" w:cs="Arial"/>
          <w:b/>
          <w:i/>
          <w:sz w:val="24"/>
          <w:szCs w:val="24"/>
        </w:rPr>
        <w:t xml:space="preserve"> </w:t>
      </w:r>
      <w:r w:rsidRPr="004852A7">
        <w:rPr>
          <w:rFonts w:ascii="Arial" w:hAnsi="Arial" w:cs="Arial"/>
          <w:i/>
          <w:sz w:val="24"/>
          <w:szCs w:val="24"/>
        </w:rPr>
        <w:t>(2 час, групповое).</w:t>
      </w:r>
    </w:p>
    <w:p w:rsidR="00C60AC8" w:rsidRPr="004852A7" w:rsidRDefault="00C60AC8" w:rsidP="00C60AC8">
      <w:pPr>
        <w:pStyle w:val="HTML"/>
        <w:jc w:val="center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Автоматические средства обнаружения, извещения и тушения пожаров.</w:t>
      </w:r>
    </w:p>
    <w:p w:rsidR="00C60AC8" w:rsidRPr="004852A7" w:rsidRDefault="00C60AC8" w:rsidP="00C60AC8">
      <w:pPr>
        <w:pStyle w:val="Heading"/>
        <w:rPr>
          <w:rFonts w:cs="Arial"/>
          <w:b w:val="0"/>
          <w:sz w:val="24"/>
          <w:szCs w:val="24"/>
        </w:rPr>
      </w:pPr>
      <w:r w:rsidRPr="004852A7">
        <w:rPr>
          <w:rFonts w:cs="Arial"/>
          <w:b w:val="0"/>
          <w:sz w:val="24"/>
          <w:szCs w:val="24"/>
        </w:rPr>
        <w:t>Первичные средства пожаротушения: внутренние пожарные краны, пожарные рукава, соединительная арматура и пожарные стволы, ручной пожарный инструмент, огнетушители.</w:t>
      </w:r>
    </w:p>
    <w:p w:rsidR="00C60AC8" w:rsidRPr="004852A7" w:rsidRDefault="00C60AC8" w:rsidP="00C60AC8">
      <w:pPr>
        <w:pStyle w:val="HTML"/>
        <w:rPr>
          <w:rFonts w:ascii="Arial" w:hAnsi="Arial" w:cs="Arial"/>
          <w:b/>
          <w:sz w:val="24"/>
          <w:szCs w:val="24"/>
        </w:rPr>
      </w:pPr>
    </w:p>
    <w:p w:rsidR="00C60AC8" w:rsidRPr="004852A7" w:rsidRDefault="00C60AC8" w:rsidP="00C60AC8">
      <w:pPr>
        <w:pStyle w:val="HTML"/>
        <w:rPr>
          <w:rFonts w:ascii="Arial" w:hAnsi="Arial" w:cs="Arial"/>
          <w:i/>
          <w:sz w:val="24"/>
          <w:szCs w:val="24"/>
        </w:rPr>
      </w:pPr>
      <w:r w:rsidRPr="004852A7">
        <w:rPr>
          <w:rFonts w:ascii="Arial" w:hAnsi="Arial" w:cs="Arial"/>
          <w:b/>
          <w:sz w:val="24"/>
          <w:szCs w:val="24"/>
        </w:rPr>
        <w:t xml:space="preserve">       Тема 3.</w:t>
      </w:r>
      <w:r w:rsidRPr="004852A7">
        <w:rPr>
          <w:rFonts w:ascii="Arial" w:hAnsi="Arial" w:cs="Arial"/>
          <w:sz w:val="24"/>
          <w:szCs w:val="24"/>
        </w:rPr>
        <w:t xml:space="preserve"> </w:t>
      </w:r>
      <w:r w:rsidRPr="004852A7">
        <w:rPr>
          <w:rFonts w:ascii="Arial" w:hAnsi="Arial" w:cs="Arial"/>
          <w:b/>
          <w:sz w:val="24"/>
          <w:szCs w:val="24"/>
        </w:rPr>
        <w:t>Действия при пожаре</w:t>
      </w:r>
      <w:r w:rsidRPr="004852A7">
        <w:rPr>
          <w:rFonts w:ascii="Arial" w:hAnsi="Arial" w:cs="Arial"/>
          <w:b/>
          <w:i/>
          <w:sz w:val="24"/>
          <w:szCs w:val="24"/>
        </w:rPr>
        <w:t xml:space="preserve"> </w:t>
      </w:r>
      <w:r w:rsidRPr="004852A7">
        <w:rPr>
          <w:rFonts w:ascii="Arial" w:hAnsi="Arial" w:cs="Arial"/>
          <w:i/>
          <w:sz w:val="24"/>
          <w:szCs w:val="24"/>
        </w:rPr>
        <w:t>(1 час, групповое).</w:t>
      </w:r>
    </w:p>
    <w:p w:rsidR="00C60AC8" w:rsidRPr="004852A7" w:rsidRDefault="00C60AC8" w:rsidP="00C60AC8">
      <w:pPr>
        <w:pStyle w:val="HTML"/>
        <w:jc w:val="both"/>
        <w:rPr>
          <w:rFonts w:ascii="Arial" w:hAnsi="Arial" w:cs="Arial"/>
          <w:i/>
          <w:sz w:val="24"/>
          <w:szCs w:val="24"/>
        </w:rPr>
      </w:pPr>
      <w:r w:rsidRPr="004852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    Общий характер и особенности развития пожара. Порядок сообщения о пожаре. Действия до прибытия пожарных подразделений. Принятие мер по предотвращению распространения пожара. Встреча противопожарных формирований. Действия после прибытия пожарных подразделений. Пожарная безопасность в жилом секторе.</w:t>
      </w:r>
      <w:r w:rsidRPr="004852A7">
        <w:rPr>
          <w:rFonts w:ascii="Arial" w:hAnsi="Arial" w:cs="Arial"/>
          <w:bCs/>
          <w:color w:val="000000"/>
          <w:sz w:val="24"/>
          <w:szCs w:val="24"/>
        </w:rPr>
        <w:br/>
      </w:r>
    </w:p>
    <w:p w:rsidR="00C60AC8" w:rsidRPr="004852A7" w:rsidRDefault="00C60AC8" w:rsidP="00C60AC8">
      <w:pPr>
        <w:pStyle w:val="s3"/>
        <w:shd w:val="clear" w:color="auto" w:fill="FFFFFF"/>
        <w:spacing w:before="0" w:beforeAutospacing="0" w:after="0" w:afterAutospacing="0"/>
        <w:rPr>
          <w:rFonts w:ascii="Arial" w:hAnsi="Arial" w:cs="Arial"/>
          <w:bCs/>
          <w:i/>
          <w:color w:val="22272F"/>
        </w:rPr>
      </w:pPr>
      <w:r w:rsidRPr="004852A7">
        <w:rPr>
          <w:rFonts w:ascii="Arial" w:hAnsi="Arial" w:cs="Arial"/>
          <w:b/>
          <w:bCs/>
          <w:color w:val="22272F"/>
        </w:rPr>
        <w:t xml:space="preserve">      Тема 4. Практическое занятие</w:t>
      </w:r>
      <w:r w:rsidRPr="004852A7">
        <w:rPr>
          <w:rFonts w:ascii="Arial" w:hAnsi="Arial" w:cs="Arial"/>
          <w:b/>
          <w:bCs/>
          <w:i/>
          <w:color w:val="22272F"/>
        </w:rPr>
        <w:t xml:space="preserve"> </w:t>
      </w:r>
      <w:r w:rsidRPr="004852A7">
        <w:rPr>
          <w:rFonts w:ascii="Arial" w:hAnsi="Arial" w:cs="Arial"/>
          <w:bCs/>
          <w:i/>
          <w:color w:val="22272F"/>
        </w:rPr>
        <w:t>(2 часа, практическое).</w:t>
      </w:r>
    </w:p>
    <w:p w:rsidR="00C60AC8" w:rsidRPr="004852A7" w:rsidRDefault="00C60AC8" w:rsidP="00C60AC8">
      <w:pPr>
        <w:pStyle w:val="s3"/>
        <w:shd w:val="clear" w:color="auto" w:fill="FFFFFF"/>
        <w:spacing w:before="0" w:beforeAutospacing="0" w:after="300" w:afterAutospacing="0"/>
        <w:rPr>
          <w:rFonts w:ascii="Arial" w:hAnsi="Arial" w:cs="Arial"/>
          <w:b/>
          <w:bCs/>
          <w:color w:val="22272F"/>
        </w:rPr>
      </w:pPr>
      <w:r w:rsidRPr="004852A7">
        <w:rPr>
          <w:rFonts w:ascii="Arial" w:hAnsi="Arial" w:cs="Arial"/>
          <w:bCs/>
          <w:color w:val="000000"/>
          <w:shd w:val="clear" w:color="auto" w:fill="FFFFFF"/>
        </w:rPr>
        <w:t xml:space="preserve">      Практическое ознакомление и работа с огнетушителем на модельном очаге пожара. Тренировка использования пожарного крана. Практическое ознакомление с системами противопожарной защиты учреждения.</w:t>
      </w:r>
    </w:p>
    <w:p w:rsidR="00C60AC8" w:rsidRPr="004852A7" w:rsidRDefault="00C60AC8" w:rsidP="00C60AC8">
      <w:pPr>
        <w:pStyle w:val="s1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4852A7">
        <w:rPr>
          <w:rFonts w:ascii="Arial" w:hAnsi="Arial" w:cs="Arial"/>
          <w:b/>
          <w:bCs/>
          <w:color w:val="22272F"/>
        </w:rPr>
        <w:t xml:space="preserve">      Зачет</w:t>
      </w:r>
      <w:r w:rsidRPr="004852A7">
        <w:rPr>
          <w:rFonts w:ascii="Arial" w:hAnsi="Arial" w:cs="Arial"/>
          <w:bCs/>
        </w:rPr>
        <w:t xml:space="preserve">. </w:t>
      </w:r>
      <w:r w:rsidRPr="004852A7">
        <w:rPr>
          <w:rFonts w:ascii="Arial" w:hAnsi="Arial" w:cs="Arial"/>
        </w:rPr>
        <w:t>Проверка знаний пожарно-технического минимума</w:t>
      </w:r>
      <w:r w:rsidRPr="004852A7">
        <w:rPr>
          <w:rFonts w:ascii="Arial" w:hAnsi="Arial" w:cs="Arial"/>
          <w:bCs/>
          <w:i/>
        </w:rPr>
        <w:t xml:space="preserve"> (1час).</w:t>
      </w:r>
    </w:p>
    <w:p w:rsidR="00C60AC8" w:rsidRPr="004852A7" w:rsidRDefault="00C60AC8" w:rsidP="00C60AC8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852A7">
        <w:rPr>
          <w:rFonts w:ascii="Arial" w:hAnsi="Arial" w:cs="Arial"/>
          <w:b/>
          <w:sz w:val="24"/>
          <w:szCs w:val="24"/>
        </w:rPr>
        <w:t>II. ЛИТЕРАТУРА</w:t>
      </w:r>
    </w:p>
    <w:p w:rsidR="00C60AC8" w:rsidRPr="004852A7" w:rsidRDefault="00C60AC8" w:rsidP="00C60AC8">
      <w:pPr>
        <w:jc w:val="both"/>
        <w:rPr>
          <w:rFonts w:ascii="Arial" w:hAnsi="Arial" w:cs="Arial"/>
          <w:i/>
          <w:sz w:val="24"/>
          <w:szCs w:val="24"/>
        </w:rPr>
      </w:pPr>
      <w:r w:rsidRPr="004852A7">
        <w:rPr>
          <w:rFonts w:ascii="Arial" w:hAnsi="Arial" w:cs="Arial"/>
          <w:i/>
          <w:sz w:val="24"/>
          <w:szCs w:val="24"/>
        </w:rPr>
        <w:t>1. </w:t>
      </w:r>
      <w:hyperlink r:id="rId25" w:history="1">
        <w:r w:rsidRPr="004852A7">
          <w:rPr>
            <w:rFonts w:ascii="Arial" w:hAnsi="Arial" w:cs="Arial"/>
            <w:i/>
            <w:sz w:val="24"/>
            <w:szCs w:val="24"/>
          </w:rPr>
          <w:t>Федеральный закон от 21 декабря 1994 года № 69-ФЗ "О пожарной безопасности"</w:t>
        </w:r>
      </w:hyperlink>
      <w:r>
        <w:rPr>
          <w:rFonts w:ascii="Arial" w:hAnsi="Arial" w:cs="Arial"/>
          <w:i/>
          <w:sz w:val="24"/>
          <w:szCs w:val="24"/>
        </w:rPr>
        <w:t>.</w:t>
      </w:r>
    </w:p>
    <w:p w:rsidR="00C60AC8" w:rsidRPr="004852A7" w:rsidRDefault="00C60AC8" w:rsidP="00C60AC8">
      <w:pPr>
        <w:jc w:val="both"/>
        <w:rPr>
          <w:rFonts w:ascii="Arial" w:hAnsi="Arial" w:cs="Arial"/>
          <w:i/>
          <w:sz w:val="24"/>
          <w:szCs w:val="24"/>
        </w:rPr>
      </w:pPr>
      <w:r w:rsidRPr="004852A7">
        <w:rPr>
          <w:rFonts w:ascii="Arial" w:hAnsi="Arial" w:cs="Arial"/>
          <w:i/>
          <w:sz w:val="24"/>
          <w:szCs w:val="24"/>
        </w:rPr>
        <w:t>2. </w:t>
      </w:r>
      <w:hyperlink r:id="rId26" w:history="1">
        <w:r w:rsidRPr="004852A7">
          <w:rPr>
            <w:rFonts w:ascii="Arial" w:hAnsi="Arial" w:cs="Arial"/>
            <w:i/>
            <w:sz w:val="24"/>
            <w:szCs w:val="24"/>
          </w:rPr>
          <w:t>Федеральный закон от 22 июля 2008 года № 123-ФЗ "Технический регламент о требованиях пожарной безопасности</w:t>
        </w:r>
      </w:hyperlink>
      <w:r>
        <w:rPr>
          <w:rFonts w:ascii="Arial" w:hAnsi="Arial" w:cs="Arial"/>
          <w:i/>
          <w:sz w:val="24"/>
          <w:szCs w:val="24"/>
        </w:rPr>
        <w:t>".</w:t>
      </w:r>
    </w:p>
    <w:p w:rsidR="00C60AC8" w:rsidRPr="004852A7" w:rsidRDefault="00C60AC8" w:rsidP="00C60AC8">
      <w:pPr>
        <w:jc w:val="both"/>
        <w:rPr>
          <w:rFonts w:ascii="Arial" w:hAnsi="Arial" w:cs="Arial"/>
          <w:i/>
          <w:sz w:val="24"/>
          <w:szCs w:val="24"/>
        </w:rPr>
      </w:pPr>
      <w:r w:rsidRPr="004852A7">
        <w:rPr>
          <w:rFonts w:ascii="Arial" w:hAnsi="Arial" w:cs="Arial"/>
          <w:i/>
          <w:sz w:val="24"/>
          <w:szCs w:val="24"/>
        </w:rPr>
        <w:t>3. </w:t>
      </w:r>
      <w:hyperlink r:id="rId27" w:history="1">
        <w:r w:rsidRPr="004852A7">
          <w:rPr>
            <w:rFonts w:ascii="Arial" w:hAnsi="Arial" w:cs="Arial"/>
            <w:i/>
            <w:sz w:val="24"/>
            <w:szCs w:val="24"/>
          </w:rPr>
          <w:t>Постановление Правительства Российской Федерации от 25 апреля 2012 г. №390 «О противопожарном режиме»</w:t>
        </w:r>
      </w:hyperlink>
      <w:r>
        <w:rPr>
          <w:rFonts w:ascii="Arial" w:hAnsi="Arial" w:cs="Arial"/>
          <w:i/>
          <w:sz w:val="24"/>
          <w:szCs w:val="24"/>
        </w:rPr>
        <w:t>.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4. </w:t>
      </w:r>
      <w:hyperlink r:id="rId28" w:history="1">
        <w:r w:rsidRPr="004852A7">
          <w:rPr>
            <w:rFonts w:ascii="Arial" w:hAnsi="Arial" w:cs="Arial"/>
            <w:sz w:val="24"/>
            <w:szCs w:val="24"/>
          </w:rPr>
          <w:t>Свод правил СП 1.13130.2009 "Системы противопожарной защиты. Эвакуационные пути и выходы</w:t>
        </w:r>
      </w:hyperlink>
      <w:r w:rsidRPr="004852A7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>.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5. </w:t>
      </w:r>
      <w:hyperlink r:id="rId29" w:history="1">
        <w:r w:rsidRPr="004852A7">
          <w:rPr>
            <w:rFonts w:ascii="Arial" w:hAnsi="Arial" w:cs="Arial"/>
            <w:sz w:val="24"/>
            <w:szCs w:val="24"/>
          </w:rPr>
          <w:t>Изменения № 1 к своду правил СП 1.13130.2009 "Системы противопожарной защиты. Эвакуационные пути и выходы</w:t>
        </w:r>
      </w:hyperlink>
      <w:r w:rsidRPr="004852A7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>.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6. </w:t>
      </w:r>
      <w:hyperlink r:id="rId30" w:history="1">
        <w:r w:rsidRPr="004852A7">
          <w:rPr>
            <w:rFonts w:ascii="Arial" w:hAnsi="Arial" w:cs="Arial"/>
            <w:sz w:val="24"/>
            <w:szCs w:val="24"/>
          </w:rPr>
          <w:t>Свод правил СП 2.13130.2009 "Системы противопожарной защиты. Обеспечение огнестойкости объектов защиты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7. </w:t>
      </w:r>
      <w:hyperlink r:id="rId31" w:history="1">
        <w:r w:rsidRPr="004852A7">
          <w:rPr>
            <w:rFonts w:ascii="Arial" w:hAnsi="Arial" w:cs="Arial"/>
            <w:sz w:val="24"/>
            <w:szCs w:val="24"/>
          </w:rPr>
          <w:t>Свод правил СП 3.13130.2009 "Системы противопожарной защиты. Система оповещения и управления эвакуацией людей при пожаре. Требования пожарной безопасности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8. </w:t>
      </w:r>
      <w:hyperlink r:id="rId32" w:history="1">
        <w:r w:rsidRPr="004852A7">
          <w:rPr>
            <w:rFonts w:ascii="Arial" w:hAnsi="Arial" w:cs="Arial"/>
            <w:sz w:val="24"/>
            <w:szCs w:val="24"/>
          </w:rPr>
          <w:t>Свод правил СП 4.13130.2009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9. </w:t>
      </w:r>
      <w:hyperlink r:id="rId33" w:history="1">
        <w:r w:rsidRPr="004852A7">
          <w:rPr>
            <w:rFonts w:ascii="Arial" w:hAnsi="Arial" w:cs="Arial"/>
            <w:sz w:val="24"/>
            <w:szCs w:val="24"/>
          </w:rPr>
          <w:t>Изменения № 1 к своду правил СП 4.13130.2009 "Системы противопожарной защиты. Ограничение распространения пожара на объектах защиты. Требования к объемно-планировочным и конструктивным решениям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lastRenderedPageBreak/>
        <w:t>10. </w:t>
      </w:r>
      <w:hyperlink r:id="rId34" w:history="1">
        <w:r w:rsidRPr="004852A7">
          <w:rPr>
            <w:rFonts w:ascii="Arial" w:hAnsi="Arial" w:cs="Arial"/>
            <w:sz w:val="24"/>
            <w:szCs w:val="24"/>
          </w:rPr>
          <w:t>Свод правил СП 5.13130.2009 "Системы противопожарной защиты. Установки пожарной сигнализации и пожаротушения автоматические. Нормы и правила проектирования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11. </w:t>
      </w:r>
      <w:hyperlink r:id="rId35" w:history="1">
        <w:r w:rsidRPr="004852A7">
          <w:rPr>
            <w:rFonts w:ascii="Arial" w:hAnsi="Arial" w:cs="Arial"/>
            <w:sz w:val="24"/>
            <w:szCs w:val="24"/>
          </w:rPr>
          <w:t>Изменения № 1 к своду правил СП 5.13130.2009 "Системы противопожарной защиты. Установки пожарной сигнализации и пожаротушения автоматические. Нормы и правила проектирования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12. </w:t>
      </w:r>
      <w:hyperlink r:id="rId36" w:history="1">
        <w:r w:rsidRPr="004852A7">
          <w:rPr>
            <w:rFonts w:ascii="Arial" w:hAnsi="Arial" w:cs="Arial"/>
            <w:sz w:val="24"/>
            <w:szCs w:val="24"/>
          </w:rPr>
          <w:t>Свод правил СП 6.13130.2009 "Системы противопожарной защиты. Электрооборудование. Требования пожарной безопасности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13. </w:t>
      </w:r>
      <w:hyperlink r:id="rId37" w:history="1">
        <w:r w:rsidRPr="004852A7">
          <w:rPr>
            <w:rFonts w:ascii="Arial" w:hAnsi="Arial" w:cs="Arial"/>
            <w:sz w:val="24"/>
            <w:szCs w:val="24"/>
          </w:rPr>
          <w:t>Свод правил СП 7.13130.2009 "Отопление, вентиляция и кондиционирование. Противопожарные требования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14. </w:t>
      </w:r>
      <w:hyperlink r:id="rId38" w:history="1">
        <w:r w:rsidRPr="004852A7">
          <w:rPr>
            <w:rFonts w:ascii="Arial" w:hAnsi="Arial" w:cs="Arial"/>
            <w:sz w:val="24"/>
            <w:szCs w:val="24"/>
          </w:rPr>
          <w:t>Свод правил СП 8.13130.2009 "Системы противопожарной защиты. Источники наружного противопожарного водоснабжения. Требования пожарной безопасности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15. </w:t>
      </w:r>
      <w:hyperlink r:id="rId39" w:history="1">
        <w:r w:rsidRPr="004852A7">
          <w:rPr>
            <w:rFonts w:ascii="Arial" w:hAnsi="Arial" w:cs="Arial"/>
            <w:sz w:val="24"/>
            <w:szCs w:val="24"/>
          </w:rPr>
          <w:t>Изменения № 1 к своду правил СП 8.13130.2009 "Системы противопожарной защиты. Источники наружного противопожарного водоснабжения. Требования пожарной безопасности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16. </w:t>
      </w:r>
      <w:hyperlink r:id="rId40" w:history="1">
        <w:r w:rsidRPr="004852A7">
          <w:rPr>
            <w:rFonts w:ascii="Arial" w:hAnsi="Arial" w:cs="Arial"/>
            <w:sz w:val="24"/>
            <w:szCs w:val="24"/>
          </w:rPr>
          <w:t>Свод правил СП 9.13130.2009 "Об утверждении свода правил "Техника пожарная. Огнетушители. Требования к эксплуатации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14. </w:t>
      </w:r>
      <w:hyperlink r:id="rId41" w:history="1">
        <w:r w:rsidRPr="004852A7">
          <w:rPr>
            <w:rFonts w:ascii="Arial" w:hAnsi="Arial" w:cs="Arial"/>
            <w:sz w:val="24"/>
            <w:szCs w:val="24"/>
          </w:rPr>
          <w:t>Свод правил СП 10.13130.2009 "Системы противопожарной защиты. Внутренний противопожарный водопровод. Требования пожарной безопасности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17. </w:t>
      </w:r>
      <w:hyperlink r:id="rId42" w:history="1">
        <w:r w:rsidRPr="004852A7">
          <w:rPr>
            <w:rFonts w:ascii="Arial" w:hAnsi="Arial" w:cs="Arial"/>
            <w:sz w:val="24"/>
            <w:szCs w:val="24"/>
          </w:rPr>
          <w:t>Изменения № 1 к своду правил СП 10.13130.2009 "Системы противопожарной защиты. Внутренний противопожарный водопровод. Требования пожарной безопасности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18. </w:t>
      </w:r>
      <w:hyperlink r:id="rId43" w:history="1">
        <w:r w:rsidRPr="004852A7">
          <w:rPr>
            <w:rFonts w:ascii="Arial" w:hAnsi="Arial" w:cs="Arial"/>
            <w:sz w:val="24"/>
            <w:szCs w:val="24"/>
          </w:rPr>
          <w:t>Свод правил СП 12.13130.2009 "Определение категорий помещений, зданий и наружных установок по взрывопожарной и пожарной опасности</w:t>
        </w:r>
      </w:hyperlink>
      <w:r>
        <w:rPr>
          <w:rFonts w:ascii="Arial" w:hAnsi="Arial" w:cs="Arial"/>
          <w:sz w:val="24"/>
          <w:szCs w:val="24"/>
        </w:rPr>
        <w:t>".</w:t>
      </w:r>
    </w:p>
    <w:p w:rsidR="00C60AC8" w:rsidRPr="004852A7" w:rsidRDefault="00C60AC8" w:rsidP="00C60AC8">
      <w:pPr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19. </w:t>
      </w:r>
      <w:hyperlink r:id="rId44" w:history="1">
        <w:r w:rsidRPr="004852A7">
          <w:rPr>
            <w:rFonts w:ascii="Arial" w:hAnsi="Arial" w:cs="Arial"/>
            <w:sz w:val="24"/>
            <w:szCs w:val="24"/>
          </w:rPr>
          <w:t>Изменения № 1 к своду правил СП 12.13130.2009 "Определение категорий помещений, зданий и наружных установок по взрывопожарной и пожарной опасности</w:t>
        </w:r>
      </w:hyperlink>
      <w:r>
        <w:rPr>
          <w:rFonts w:ascii="Arial" w:hAnsi="Arial" w:cs="Arial"/>
          <w:sz w:val="24"/>
          <w:szCs w:val="24"/>
        </w:rPr>
        <w:t>".</w:t>
      </w:r>
      <w:r w:rsidRPr="004852A7">
        <w:rPr>
          <w:rFonts w:ascii="Arial" w:hAnsi="Arial" w:cs="Arial"/>
          <w:sz w:val="24"/>
          <w:szCs w:val="24"/>
        </w:rPr>
        <w:t> </w:t>
      </w:r>
    </w:p>
    <w:p w:rsidR="00C60AC8" w:rsidRPr="004852A7" w:rsidRDefault="00C60AC8" w:rsidP="00C60AC8">
      <w:pPr>
        <w:pStyle w:val="HTML"/>
        <w:rPr>
          <w:rFonts w:ascii="Arial" w:hAnsi="Arial" w:cs="Arial"/>
          <w:b/>
          <w:i/>
          <w:sz w:val="24"/>
          <w:szCs w:val="24"/>
        </w:rPr>
      </w:pPr>
    </w:p>
    <w:p w:rsidR="00C60AC8" w:rsidRPr="004852A7" w:rsidRDefault="00C60AC8" w:rsidP="00C60AC8">
      <w:pPr>
        <w:pStyle w:val="ConsNonformat"/>
        <w:widowControl/>
        <w:ind w:right="0"/>
        <w:jc w:val="center"/>
        <w:rPr>
          <w:rFonts w:ascii="Arial" w:hAnsi="Arial" w:cs="Arial"/>
          <w:b/>
          <w:sz w:val="24"/>
          <w:szCs w:val="24"/>
        </w:rPr>
      </w:pPr>
      <w:r w:rsidRPr="004852A7">
        <w:rPr>
          <w:rFonts w:ascii="Arial" w:hAnsi="Arial" w:cs="Arial"/>
          <w:b/>
          <w:sz w:val="24"/>
          <w:szCs w:val="24"/>
        </w:rPr>
        <w:t xml:space="preserve">III. ОРГАНИЗАЦИОННО-МЕТОДИЧЕСКИЕ УКАЗАНИЯ </w:t>
      </w:r>
    </w:p>
    <w:p w:rsidR="00C60AC8" w:rsidRPr="004852A7" w:rsidRDefault="00C60AC8" w:rsidP="00C60AC8">
      <w:pPr>
        <w:pStyle w:val="2"/>
        <w:spacing w:before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C60AC8" w:rsidRPr="004852A7" w:rsidRDefault="00C60AC8" w:rsidP="00C60AC8">
      <w:pPr>
        <w:pStyle w:val="2"/>
        <w:spacing w:before="0"/>
        <w:jc w:val="both"/>
        <w:rPr>
          <w:rFonts w:ascii="Arial" w:hAnsi="Arial" w:cs="Arial"/>
          <w:b/>
          <w:i/>
          <w:color w:val="auto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 xml:space="preserve">       </w:t>
      </w:r>
      <w:r w:rsidRPr="004852A7">
        <w:rPr>
          <w:rFonts w:ascii="Arial" w:hAnsi="Arial" w:cs="Arial"/>
          <w:color w:val="auto"/>
          <w:sz w:val="24"/>
          <w:szCs w:val="24"/>
        </w:rPr>
        <w:t xml:space="preserve">Программа разработана в соответствии с Приказом Министерства Российской Федерации по делам гражданской обороны, чрезвычайным ситуациям и ликвидации последствий стихийных </w:t>
      </w:r>
      <w:proofErr w:type="gramStart"/>
      <w:r w:rsidRPr="004852A7">
        <w:rPr>
          <w:rFonts w:ascii="Arial" w:hAnsi="Arial" w:cs="Arial"/>
          <w:color w:val="auto"/>
          <w:sz w:val="24"/>
          <w:szCs w:val="24"/>
        </w:rPr>
        <w:t>бедствий  от</w:t>
      </w:r>
      <w:proofErr w:type="gramEnd"/>
      <w:r w:rsidRPr="004852A7">
        <w:rPr>
          <w:rFonts w:ascii="Arial" w:hAnsi="Arial" w:cs="Arial"/>
          <w:color w:val="auto"/>
          <w:sz w:val="24"/>
          <w:szCs w:val="24"/>
        </w:rPr>
        <w:t xml:space="preserve"> 12 декабря 2007 </w:t>
      </w:r>
      <w:r w:rsidRPr="004852A7">
        <w:rPr>
          <w:rFonts w:ascii="Arial" w:hAnsi="Arial" w:cs="Arial"/>
          <w:color w:val="auto"/>
          <w:sz w:val="24"/>
          <w:szCs w:val="24"/>
        </w:rPr>
        <w:tab/>
        <w:t xml:space="preserve">№ 645 </w:t>
      </w:r>
    </w:p>
    <w:p w:rsidR="00C60AC8" w:rsidRPr="004852A7" w:rsidRDefault="00C60AC8" w:rsidP="00C60AC8">
      <w:pPr>
        <w:pStyle w:val="2"/>
        <w:spacing w:before="0"/>
        <w:jc w:val="both"/>
        <w:rPr>
          <w:rFonts w:ascii="Arial" w:hAnsi="Arial" w:cs="Arial"/>
          <w:b/>
          <w:i/>
          <w:sz w:val="24"/>
          <w:szCs w:val="24"/>
        </w:rPr>
      </w:pPr>
      <w:r w:rsidRPr="004852A7">
        <w:rPr>
          <w:rFonts w:ascii="Arial" w:hAnsi="Arial" w:cs="Arial"/>
          <w:color w:val="auto"/>
          <w:sz w:val="24"/>
          <w:szCs w:val="24"/>
        </w:rPr>
        <w:t>Об утверждении Норм пожарной безопасности "Обучение мерам пожарной безопасности работников организаций"</w:t>
      </w:r>
      <w:r>
        <w:rPr>
          <w:rFonts w:ascii="Arial" w:hAnsi="Arial" w:cs="Arial"/>
          <w:color w:val="auto"/>
          <w:sz w:val="24"/>
          <w:szCs w:val="24"/>
        </w:rPr>
        <w:t>.</w:t>
      </w:r>
      <w:r w:rsidRPr="004852A7"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60AC8" w:rsidRPr="004852A7" w:rsidRDefault="00C60AC8" w:rsidP="00C60AC8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 xml:space="preserve">Нормы пожарной безопасности "Обучение мерам пожарной безопасности </w:t>
      </w:r>
      <w:proofErr w:type="gramStart"/>
      <w:r w:rsidRPr="004852A7">
        <w:rPr>
          <w:rFonts w:ascii="Arial" w:hAnsi="Arial" w:cs="Arial"/>
          <w:sz w:val="24"/>
          <w:szCs w:val="24"/>
        </w:rPr>
        <w:t>работников  организаций</w:t>
      </w:r>
      <w:proofErr w:type="gramEnd"/>
      <w:r w:rsidRPr="004852A7">
        <w:rPr>
          <w:rFonts w:ascii="Arial" w:hAnsi="Arial" w:cs="Arial"/>
          <w:sz w:val="24"/>
          <w:szCs w:val="24"/>
        </w:rPr>
        <w:t>" (далее - Нормы пожарной безопасности) устанавливают требования пожарной безопасности к организации обучения мерам пожарной безо</w:t>
      </w:r>
      <w:r>
        <w:rPr>
          <w:rFonts w:ascii="Arial" w:hAnsi="Arial" w:cs="Arial"/>
          <w:sz w:val="24"/>
          <w:szCs w:val="24"/>
        </w:rPr>
        <w:t>пасности работников организаций</w:t>
      </w:r>
      <w:r w:rsidRPr="004852A7">
        <w:rPr>
          <w:rFonts w:ascii="Arial" w:hAnsi="Arial" w:cs="Arial"/>
          <w:sz w:val="24"/>
          <w:szCs w:val="24"/>
        </w:rPr>
        <w:t>.</w:t>
      </w:r>
    </w:p>
    <w:p w:rsidR="00C60AC8" w:rsidRPr="004852A7" w:rsidRDefault="00C60AC8" w:rsidP="00C60AC8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Ответственность за организацию и своевременность обучения в области пожарной безопасности и проверку знаний правил пожарной безопасности работников организаций несут администрации (собственники) этих организаций, должностные лица организаций, предприниматели без образования юридического лица, а также работники, заключившие трудовой договор с работодателем в порядке, установленном законодательством Российской Федерации.</w:t>
      </w:r>
    </w:p>
    <w:p w:rsidR="00C60AC8" w:rsidRPr="004852A7" w:rsidRDefault="00C60AC8" w:rsidP="00C60AC8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 xml:space="preserve"> Основными видами обучения работников организаций мерам пожарной безопасности являются противопожарный инструктаж и изучение минимума пожарно-технических знаний (далее - пожарно-технический минимум).</w:t>
      </w:r>
    </w:p>
    <w:p w:rsidR="00C60AC8" w:rsidRPr="004852A7" w:rsidRDefault="00C60AC8" w:rsidP="00C60AC8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 xml:space="preserve">Руководители, специалисты и работники организаций, ответственные за пожарную  безопасность, обучаются пожарно-техническому минимуму в объеме знаний требований нормативных правовых актов, регламентирующих пожарную </w:t>
      </w:r>
      <w:r w:rsidRPr="004852A7">
        <w:rPr>
          <w:rFonts w:ascii="Arial" w:hAnsi="Arial" w:cs="Arial"/>
          <w:sz w:val="24"/>
          <w:szCs w:val="24"/>
        </w:rPr>
        <w:lastRenderedPageBreak/>
        <w:t>безопасность, в части противопожарного режима, пожарной опасности технологического процесса и производства организации, а также приемов и действий при 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пожаре.</w:t>
      </w:r>
    </w:p>
    <w:p w:rsidR="00C60AC8" w:rsidRPr="004852A7" w:rsidRDefault="00C60AC8" w:rsidP="00C60AC8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 xml:space="preserve"> Обучение пожарно-техническому минимуму руководителей, специалистов и работников организаций, не связанных с взрывопожароопасным производством, проводится в течение месяца после приема на работу и с последующей периодичностью не реже одного раза в три года после последнего обучения, а руководителей, специалистов и работников организаций, связанных с взрывопожароопасным производством, один раз в год.</w:t>
      </w:r>
    </w:p>
    <w:p w:rsidR="00C60AC8" w:rsidRPr="004852A7" w:rsidRDefault="00C60AC8" w:rsidP="00C60AC8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Обязанности по организации обучения пожарно-техническому минимуму в организации возлагаются на ее руководителя.</w:t>
      </w:r>
    </w:p>
    <w:p w:rsidR="00C60AC8" w:rsidRPr="004852A7" w:rsidRDefault="00C60AC8" w:rsidP="00C60AC8">
      <w:pPr>
        <w:pStyle w:val="HTML"/>
        <w:rPr>
          <w:rFonts w:ascii="Arial" w:hAnsi="Arial" w:cs="Arial"/>
          <w:b/>
          <w:i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 xml:space="preserve">       Обучение пожарно-техническому минимуму организуется как с отрывом, так и без отрыва от производства.</w:t>
      </w:r>
    </w:p>
    <w:p w:rsidR="00C60AC8" w:rsidRPr="004852A7" w:rsidRDefault="00C60AC8" w:rsidP="00C60AC8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По разработанным и утвержденным в установленном порядке специальным программам пожарно-технического минимума непосредственно в организации обучаются:</w:t>
      </w:r>
    </w:p>
    <w:p w:rsidR="00C60AC8" w:rsidRPr="004852A7" w:rsidRDefault="00C60AC8" w:rsidP="00C60AC8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руководители подразделений организации, руководители и главные специалисты подразделений взрывопожароопасных производств;</w:t>
      </w:r>
    </w:p>
    <w:p w:rsidR="00C60AC8" w:rsidRPr="004852A7" w:rsidRDefault="00C60AC8" w:rsidP="00C60AC8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работники, ответственные за обеспечение пожарной безопасности в подразделениях;</w:t>
      </w:r>
    </w:p>
    <w:p w:rsidR="00C60AC8" w:rsidRPr="004852A7" w:rsidRDefault="00C60AC8" w:rsidP="00C60AC8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педагогические работники дошкольных образовательных учреждений;</w:t>
      </w:r>
    </w:p>
    <w:p w:rsidR="00C60AC8" w:rsidRPr="004852A7" w:rsidRDefault="00C60AC8" w:rsidP="00C60AC8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работники, осуществляющие круглосуточную охрану организации;</w:t>
      </w:r>
    </w:p>
    <w:p w:rsidR="00C60AC8" w:rsidRPr="004852A7" w:rsidRDefault="00C60AC8" w:rsidP="00C60AC8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граждане, участвующие в деятельности подразделений пожарной охраны по предупреждению и (или) тушению пожаров на добровольной основе;</w:t>
      </w:r>
    </w:p>
    <w:p w:rsidR="00C60AC8" w:rsidRPr="004852A7" w:rsidRDefault="00C60AC8" w:rsidP="00C60AC8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работники, привлекаемые к выполнению взрывопожароопасных работ.</w:t>
      </w:r>
    </w:p>
    <w:p w:rsidR="00C60AC8" w:rsidRPr="004852A7" w:rsidRDefault="00C60AC8" w:rsidP="00C60AC8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 xml:space="preserve"> Обучение по специальным программам пожарно-технического минимума непосредственно в организации проводится руководителем организации или лицом, назначенным приказом (распоряжением) руководителя организации, ответственным за пожарную безопасность, имеющим соответствующую подготовку.</w:t>
      </w:r>
    </w:p>
    <w:p w:rsidR="00C60AC8" w:rsidRPr="004852A7" w:rsidRDefault="00C60AC8" w:rsidP="00C60AC8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 xml:space="preserve"> Для проведения проверки знаний требований пожарной безопасности работников, прошедших обучение пожарно-техническому минимуму в организации без отрыва от производства, приказом (распоряжением) руководителя организации создается квалификационная комиссия в составе не менее трех человек, прошедших обучение и проверку знаний требований пожарной безопасности в установленном порядке.</w:t>
      </w:r>
    </w:p>
    <w:p w:rsidR="00C60AC8" w:rsidRPr="004852A7" w:rsidRDefault="00C60AC8" w:rsidP="00C60AC8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 xml:space="preserve"> Квалификационная комиссия по проверке знаний требований пожарной </w:t>
      </w:r>
      <w:proofErr w:type="gramStart"/>
      <w:r w:rsidRPr="004852A7">
        <w:rPr>
          <w:rFonts w:ascii="Arial" w:hAnsi="Arial" w:cs="Arial"/>
          <w:sz w:val="24"/>
          <w:szCs w:val="24"/>
        </w:rPr>
        <w:t>безопасности  состоит</w:t>
      </w:r>
      <w:proofErr w:type="gramEnd"/>
      <w:r w:rsidRPr="004852A7">
        <w:rPr>
          <w:rFonts w:ascii="Arial" w:hAnsi="Arial" w:cs="Arial"/>
          <w:sz w:val="24"/>
          <w:szCs w:val="24"/>
        </w:rPr>
        <w:t xml:space="preserve"> из председателя, заместителя (заместителей) председателя и членов комиссии, секретаря.</w:t>
      </w:r>
    </w:p>
    <w:p w:rsidR="00C60AC8" w:rsidRPr="004852A7" w:rsidRDefault="00C60AC8" w:rsidP="00C60AC8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Работники, проходящие проверку знаний, должны быть заранее ознакомлены с программой и графиком проверки знаний.</w:t>
      </w:r>
    </w:p>
    <w:p w:rsidR="00C60AC8" w:rsidRPr="004852A7" w:rsidRDefault="00C60AC8" w:rsidP="00C60AC8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Внеочередная проверка знаний требований пожарной безопасности работников организации, независимо от срока проведения предыдущей проверки проводится:</w:t>
      </w:r>
    </w:p>
    <w:p w:rsidR="00C60AC8" w:rsidRPr="004852A7" w:rsidRDefault="00C60AC8" w:rsidP="00C60AC8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при утверждении новых или внесении изменений в нормативные правовые акты, содержащие требования пожарной безопасности (при этом осуществляется проверка знаний только этих нормативных правовых актов);</w:t>
      </w:r>
    </w:p>
    <w:p w:rsidR="00C60AC8" w:rsidRPr="004852A7" w:rsidRDefault="00C60AC8" w:rsidP="00C60AC8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 xml:space="preserve">при вводе в эксплуатацию нового оборудования и изменениях технологических процессов, требующих дополнительных знаний по правилам пожарной безопасности работников (в этом случае осуществляется проверка </w:t>
      </w:r>
      <w:r w:rsidRPr="004852A7">
        <w:rPr>
          <w:rFonts w:ascii="Arial" w:hAnsi="Arial" w:cs="Arial"/>
          <w:sz w:val="24"/>
          <w:szCs w:val="24"/>
        </w:rPr>
        <w:lastRenderedPageBreak/>
        <w:t>знаний требований пожарной безопасности, связанных с соответствующими изменениями);</w:t>
      </w:r>
    </w:p>
    <w:p w:rsidR="00C60AC8" w:rsidRPr="004852A7" w:rsidRDefault="00C60AC8" w:rsidP="00C60AC8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при назначении или переводе работников на другую работу, если новые обязанности требуют дополнительных знаний по пожарной безопасности (до начала исполнения ими своих должностных обязанностей);</w:t>
      </w:r>
    </w:p>
    <w:p w:rsidR="00C60AC8" w:rsidRPr="004852A7" w:rsidRDefault="00C60AC8" w:rsidP="00C60AC8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по требованию должностных лиц органа государственного пожарного надзора, других органов ведомственного контроля, а также руководителя (или уполномоченного им лица) организации при установлении нарушений требований пожарной безопасности и недостаточных знаний требований пожарной безопасности;</w:t>
      </w:r>
    </w:p>
    <w:p w:rsidR="00C60AC8" w:rsidRPr="004852A7" w:rsidRDefault="00C60AC8" w:rsidP="00C60AC8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после происшедших пожаров, а также при выявлении нарушений работниками организации требований нормативных правовых актов по пожарной безопасности;</w:t>
      </w:r>
    </w:p>
    <w:p w:rsidR="00C60AC8" w:rsidRPr="004852A7" w:rsidRDefault="00C60AC8" w:rsidP="00C60AC8">
      <w:pPr>
        <w:pStyle w:val="HTML"/>
        <w:ind w:firstLine="720"/>
        <w:jc w:val="both"/>
        <w:rPr>
          <w:rFonts w:ascii="Arial" w:hAnsi="Arial" w:cs="Arial"/>
          <w:sz w:val="24"/>
          <w:szCs w:val="24"/>
        </w:rPr>
      </w:pPr>
      <w:r w:rsidRPr="004852A7">
        <w:rPr>
          <w:rFonts w:ascii="Arial" w:hAnsi="Arial" w:cs="Arial"/>
          <w:sz w:val="24"/>
          <w:szCs w:val="24"/>
        </w:rPr>
        <w:t>при перерыве в работе в данной должности более одного года;</w:t>
      </w:r>
    </w:p>
    <w:p w:rsidR="00C60AC8" w:rsidRPr="004852A7" w:rsidRDefault="00C60AC8" w:rsidP="00C60AC8">
      <w:pPr>
        <w:pStyle w:val="HTML"/>
        <w:ind w:firstLine="720"/>
        <w:jc w:val="both"/>
        <w:rPr>
          <w:rFonts w:ascii="Arial" w:hAnsi="Arial" w:cs="Arial"/>
          <w:spacing w:val="-2"/>
          <w:sz w:val="24"/>
          <w:szCs w:val="24"/>
        </w:rPr>
      </w:pPr>
      <w:r w:rsidRPr="004852A7">
        <w:rPr>
          <w:rFonts w:ascii="Arial" w:hAnsi="Arial" w:cs="Arial"/>
          <w:spacing w:val="-2"/>
          <w:sz w:val="24"/>
          <w:szCs w:val="24"/>
        </w:rPr>
        <w:t>при осуществлении мероприятий по надзору органами государственного пожарного надзора.</w:t>
      </w:r>
    </w:p>
    <w:p w:rsidR="00C60AC8" w:rsidRPr="004852A7" w:rsidRDefault="00C60AC8" w:rsidP="00C60AC8">
      <w:pPr>
        <w:pStyle w:val="HTML"/>
        <w:rPr>
          <w:rFonts w:ascii="Arial" w:hAnsi="Arial" w:cs="Arial"/>
          <w:b/>
          <w:i/>
          <w:sz w:val="24"/>
          <w:szCs w:val="24"/>
        </w:rPr>
      </w:pPr>
    </w:p>
    <w:p w:rsidR="00C60AC8" w:rsidRPr="004852A7" w:rsidRDefault="00C60AC8" w:rsidP="00C60AC8">
      <w:pPr>
        <w:pStyle w:val="s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22272F"/>
        </w:rPr>
      </w:pPr>
    </w:p>
    <w:p w:rsidR="00C60AC8" w:rsidRPr="004852A7" w:rsidRDefault="00C60AC8" w:rsidP="00C60AC8">
      <w:pPr>
        <w:pStyle w:val="s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22272F"/>
        </w:rPr>
      </w:pPr>
    </w:p>
    <w:p w:rsidR="00C60AC8" w:rsidRPr="004852A7" w:rsidRDefault="00C60AC8" w:rsidP="00C60AC8">
      <w:pPr>
        <w:pStyle w:val="s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22272F"/>
        </w:rPr>
      </w:pPr>
      <w:r w:rsidRPr="004852A7">
        <w:rPr>
          <w:rFonts w:ascii="Arial" w:hAnsi="Arial" w:cs="Arial"/>
          <w:bCs/>
          <w:color w:val="22272F"/>
        </w:rPr>
        <w:t xml:space="preserve">Начальник отдела по делам ГОЧС                                </w:t>
      </w:r>
      <w:r>
        <w:rPr>
          <w:rFonts w:ascii="Arial" w:hAnsi="Arial" w:cs="Arial"/>
          <w:bCs/>
          <w:color w:val="22272F"/>
        </w:rPr>
        <w:t xml:space="preserve">            </w:t>
      </w:r>
      <w:r w:rsidRPr="004852A7">
        <w:rPr>
          <w:rFonts w:ascii="Arial" w:hAnsi="Arial" w:cs="Arial"/>
          <w:bCs/>
          <w:color w:val="22272F"/>
        </w:rPr>
        <w:t xml:space="preserve">                </w:t>
      </w:r>
      <w:proofErr w:type="spellStart"/>
      <w:r w:rsidRPr="004852A7">
        <w:rPr>
          <w:rFonts w:ascii="Arial" w:hAnsi="Arial" w:cs="Arial"/>
          <w:bCs/>
          <w:color w:val="22272F"/>
        </w:rPr>
        <w:t>С.С.Дема</w:t>
      </w:r>
      <w:proofErr w:type="spellEnd"/>
    </w:p>
    <w:p w:rsidR="00C60AC8" w:rsidRDefault="00C60AC8" w:rsidP="00C60AC8">
      <w:pPr>
        <w:rPr>
          <w:rFonts w:ascii="Arial" w:hAnsi="Arial" w:cs="Arial"/>
          <w:sz w:val="24"/>
          <w:szCs w:val="24"/>
        </w:rPr>
      </w:pPr>
    </w:p>
    <w:p w:rsidR="00C60AC8" w:rsidRDefault="00C60AC8" w:rsidP="00C60AC8">
      <w:pPr>
        <w:rPr>
          <w:rFonts w:ascii="Arial" w:hAnsi="Arial" w:cs="Arial"/>
          <w:sz w:val="24"/>
          <w:szCs w:val="24"/>
        </w:rPr>
      </w:pPr>
    </w:p>
    <w:p w:rsidR="00C60AC8" w:rsidRDefault="00C60AC8" w:rsidP="00C60AC8">
      <w:pPr>
        <w:rPr>
          <w:rFonts w:ascii="Arial" w:hAnsi="Arial" w:cs="Arial"/>
          <w:sz w:val="24"/>
          <w:szCs w:val="24"/>
        </w:rPr>
      </w:pPr>
    </w:p>
    <w:p w:rsidR="00C60AC8" w:rsidRDefault="00C60AC8" w:rsidP="00C60AC8">
      <w:pPr>
        <w:rPr>
          <w:rFonts w:ascii="Arial" w:hAnsi="Arial" w:cs="Arial"/>
          <w:sz w:val="24"/>
          <w:szCs w:val="24"/>
        </w:rPr>
      </w:pPr>
    </w:p>
    <w:p w:rsidR="00C60AC8" w:rsidRDefault="00C60AC8" w:rsidP="00C60AC8">
      <w:pPr>
        <w:rPr>
          <w:rFonts w:ascii="Arial" w:hAnsi="Arial" w:cs="Arial"/>
          <w:sz w:val="24"/>
          <w:szCs w:val="24"/>
        </w:rPr>
      </w:pPr>
    </w:p>
    <w:p w:rsidR="003930E0" w:rsidRDefault="003930E0"/>
    <w:sectPr w:rsidR="00393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A49EE"/>
    <w:multiLevelType w:val="hybridMultilevel"/>
    <w:tmpl w:val="D28862EE"/>
    <w:lvl w:ilvl="0" w:tplc="C71AC8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E8"/>
    <w:rsid w:val="003930E0"/>
    <w:rsid w:val="00837CE8"/>
    <w:rsid w:val="00C6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73C65-4FF6-4572-8A28-5D979FE2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A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60AC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Plain Text"/>
    <w:basedOn w:val="a"/>
    <w:link w:val="a4"/>
    <w:rsid w:val="00C60AC8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60AC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C60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C60A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0A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C60A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s3">
    <w:name w:val="s_3"/>
    <w:basedOn w:val="a"/>
    <w:rsid w:val="00C60AC8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uiPriority w:val="99"/>
    <w:rsid w:val="00C60A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C60AC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hs.gov.ru/upload/site1/sp_1.rtf" TargetMode="External"/><Relationship Id="rId13" Type="http://schemas.openxmlformats.org/officeDocument/2006/relationships/hyperlink" Target="http://www.mchs.gov.ru/upload/site1/sp_6.doc" TargetMode="External"/><Relationship Id="rId18" Type="http://schemas.openxmlformats.org/officeDocument/2006/relationships/hyperlink" Target="http://www.mchs.gov.ru/upload/site1/sp_11.doc" TargetMode="External"/><Relationship Id="rId26" Type="http://schemas.openxmlformats.org/officeDocument/2006/relationships/hyperlink" Target="http://www.mchs.gov.ru/upload/site1/fz_123.doc" TargetMode="External"/><Relationship Id="rId39" Type="http://schemas.openxmlformats.org/officeDocument/2006/relationships/hyperlink" Target="http://www.mchs.gov.ru/upload/site1/sp_12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chs.gov.ru/upload/site1/sp_14.rtf" TargetMode="External"/><Relationship Id="rId34" Type="http://schemas.openxmlformats.org/officeDocument/2006/relationships/hyperlink" Target="http://www.mchs.gov.ru/upload/site1/sp_7.rtf" TargetMode="External"/><Relationship Id="rId42" Type="http://schemas.openxmlformats.org/officeDocument/2006/relationships/hyperlink" Target="http://www.mchs.gov.ru/upload/site1/sp_15.doc" TargetMode="External"/><Relationship Id="rId7" Type="http://schemas.openxmlformats.org/officeDocument/2006/relationships/hyperlink" Target="http://www.mchs.gov.ru/document/236092" TargetMode="External"/><Relationship Id="rId12" Type="http://schemas.openxmlformats.org/officeDocument/2006/relationships/hyperlink" Target="http://www.mchs.gov.ru/upload/site1/sp_5.rtf" TargetMode="External"/><Relationship Id="rId17" Type="http://schemas.openxmlformats.org/officeDocument/2006/relationships/hyperlink" Target="http://www.mchs.gov.ru/upload/site1/sp_10.rtf" TargetMode="External"/><Relationship Id="rId25" Type="http://schemas.openxmlformats.org/officeDocument/2006/relationships/hyperlink" Target="http://www.mchs.gov.ru/upload/site1/pologenie.rtf" TargetMode="External"/><Relationship Id="rId33" Type="http://schemas.openxmlformats.org/officeDocument/2006/relationships/hyperlink" Target="http://www.mchs.gov.ru/upload/site1/sp_6.doc" TargetMode="External"/><Relationship Id="rId38" Type="http://schemas.openxmlformats.org/officeDocument/2006/relationships/hyperlink" Target="http://www.mchs.gov.ru/upload/site1/sp_11.doc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chs.gov.ru/upload/site1/sp_9.rtf" TargetMode="External"/><Relationship Id="rId20" Type="http://schemas.openxmlformats.org/officeDocument/2006/relationships/hyperlink" Target="http://www.mchs.gov.ru/upload/site1/sp_13.rtf" TargetMode="External"/><Relationship Id="rId29" Type="http://schemas.openxmlformats.org/officeDocument/2006/relationships/hyperlink" Target="http://www.mchs.gov.ru/upload/site1/sp_2.doc" TargetMode="External"/><Relationship Id="rId41" Type="http://schemas.openxmlformats.org/officeDocument/2006/relationships/hyperlink" Target="http://www.mchs.gov.ru/upload/site1/sp_14.rt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chs.gov.ru/upload/site1/fz_123.doc" TargetMode="External"/><Relationship Id="rId11" Type="http://schemas.openxmlformats.org/officeDocument/2006/relationships/hyperlink" Target="http://www.mchs.gov.ru/upload/site1/sp_4.rtf" TargetMode="External"/><Relationship Id="rId24" Type="http://schemas.openxmlformats.org/officeDocument/2006/relationships/hyperlink" Target="http://www.mchs.gov.ru/upload/site1/sp_19.doc" TargetMode="External"/><Relationship Id="rId32" Type="http://schemas.openxmlformats.org/officeDocument/2006/relationships/hyperlink" Target="http://www.mchs.gov.ru/upload/site1/sp_5.rtf" TargetMode="External"/><Relationship Id="rId37" Type="http://schemas.openxmlformats.org/officeDocument/2006/relationships/hyperlink" Target="http://www.mchs.gov.ru/upload/site1/sp_10.rtf" TargetMode="External"/><Relationship Id="rId40" Type="http://schemas.openxmlformats.org/officeDocument/2006/relationships/hyperlink" Target="http://www.mchs.gov.ru/upload/site1/sp_13.rtf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mchs.gov.ru/upload/site1/pologenie.rtf" TargetMode="External"/><Relationship Id="rId15" Type="http://schemas.openxmlformats.org/officeDocument/2006/relationships/hyperlink" Target="http://www.mchs.gov.ru/upload/site1/sp_8.doc" TargetMode="External"/><Relationship Id="rId23" Type="http://schemas.openxmlformats.org/officeDocument/2006/relationships/hyperlink" Target="http://www.mchs.gov.ru/upload/site1/sp_18.rtf" TargetMode="External"/><Relationship Id="rId28" Type="http://schemas.openxmlformats.org/officeDocument/2006/relationships/hyperlink" Target="http://www.mchs.gov.ru/upload/site1/sp_1.rtf" TargetMode="External"/><Relationship Id="rId36" Type="http://schemas.openxmlformats.org/officeDocument/2006/relationships/hyperlink" Target="http://www.mchs.gov.ru/upload/site1/sp_9.rtf" TargetMode="External"/><Relationship Id="rId10" Type="http://schemas.openxmlformats.org/officeDocument/2006/relationships/hyperlink" Target="http://www.mchs.gov.ru/upload/site1/sp_3.rtf" TargetMode="External"/><Relationship Id="rId19" Type="http://schemas.openxmlformats.org/officeDocument/2006/relationships/hyperlink" Target="http://www.mchs.gov.ru/upload/site1/sp_12.doc" TargetMode="External"/><Relationship Id="rId31" Type="http://schemas.openxmlformats.org/officeDocument/2006/relationships/hyperlink" Target="http://www.mchs.gov.ru/upload/site1/sp_4.rtf" TargetMode="External"/><Relationship Id="rId44" Type="http://schemas.openxmlformats.org/officeDocument/2006/relationships/hyperlink" Target="http://www.mchs.gov.ru/upload/site1/sp_19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chs.gov.ru/upload/site1/sp_2.doc" TargetMode="External"/><Relationship Id="rId14" Type="http://schemas.openxmlformats.org/officeDocument/2006/relationships/hyperlink" Target="http://www.mchs.gov.ru/upload/site1/sp_7.rtf" TargetMode="External"/><Relationship Id="rId22" Type="http://schemas.openxmlformats.org/officeDocument/2006/relationships/hyperlink" Target="http://www.mchs.gov.ru/upload/site1/sp_15.doc" TargetMode="External"/><Relationship Id="rId27" Type="http://schemas.openxmlformats.org/officeDocument/2006/relationships/hyperlink" Target="http://www.mchs.gov.ru/document/236092" TargetMode="External"/><Relationship Id="rId30" Type="http://schemas.openxmlformats.org/officeDocument/2006/relationships/hyperlink" Target="http://www.mchs.gov.ru/upload/site1/sp_3.rtf" TargetMode="External"/><Relationship Id="rId35" Type="http://schemas.openxmlformats.org/officeDocument/2006/relationships/hyperlink" Target="http://www.mchs.gov.ru/upload/site1/sp_8.doc" TargetMode="External"/><Relationship Id="rId43" Type="http://schemas.openxmlformats.org/officeDocument/2006/relationships/hyperlink" Target="http://www.mchs.gov.ru/upload/site1/sp_18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2590</Words>
  <Characters>14763</Characters>
  <Application>Microsoft Office Word</Application>
  <DocSecurity>0</DocSecurity>
  <Lines>123</Lines>
  <Paragraphs>34</Paragraphs>
  <ScaleCrop>false</ScaleCrop>
  <Company/>
  <LinksUpToDate>false</LinksUpToDate>
  <CharactersWithSpaces>17319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Дема Сергей Степанович</dc:creator>
  <cp:keywords/>
  <dc:description/>
  <cp:lastModifiedBy>Дема Сергей Степанович</cp:lastModifiedBy>
  <cp:revision>2</cp:revision>
  <dcterms:created xsi:type="dcterms:W3CDTF">2017-11-21T08:37:00Z</dcterms:created>
  <dcterms:modified xsi:type="dcterms:W3CDTF">2017-11-21T08:38:00Z</dcterms:modified>
</cp:coreProperties>
</file>